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FF1" w:rsidRDefault="00184FAE" w:rsidP="00D53852">
      <w:pPr>
        <w:spacing w:before="163"/>
        <w:ind w:left="2242" w:right="2554"/>
        <w:jc w:val="center"/>
        <w:rPr>
          <w:noProof/>
        </w:rPr>
      </w:pPr>
      <w:r>
        <w:rPr>
          <w:noProof/>
          <w:lang w:bidi="ar-SA"/>
        </w:rPr>
        <w:drawing>
          <wp:anchor distT="0" distB="0" distL="114300" distR="114300" simplePos="0" relativeHeight="251663360" behindDoc="0" locked="0" layoutInCell="1" allowOverlap="1" wp14:anchorId="5F74A60C" wp14:editId="0A96DFD2">
            <wp:simplePos x="0" y="0"/>
            <wp:positionH relativeFrom="column">
              <wp:posOffset>2049780</wp:posOffset>
            </wp:positionH>
            <wp:positionV relativeFrom="paragraph">
              <wp:posOffset>0</wp:posOffset>
            </wp:positionV>
            <wp:extent cx="3337560" cy="609600"/>
            <wp:effectExtent l="0" t="0" r="0" b="0"/>
            <wp:wrapSquare wrapText="bothSides"/>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756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9264" behindDoc="0" locked="0" layoutInCell="1" allowOverlap="1" wp14:anchorId="187E1407" wp14:editId="71993D17">
            <wp:simplePos x="0" y="0"/>
            <wp:positionH relativeFrom="column">
              <wp:posOffset>182880</wp:posOffset>
            </wp:positionH>
            <wp:positionV relativeFrom="paragraph">
              <wp:posOffset>0</wp:posOffset>
            </wp:positionV>
            <wp:extent cx="1059180" cy="1499870"/>
            <wp:effectExtent l="0" t="0" r="7620" b="508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9180" cy="1499870"/>
                    </a:xfrm>
                    <a:prstGeom prst="rect">
                      <a:avLst/>
                    </a:prstGeom>
                    <a:noFill/>
                    <a:ln>
                      <a:noFill/>
                    </a:ln>
                  </pic:spPr>
                </pic:pic>
              </a:graphicData>
            </a:graphic>
            <wp14:sizeRelH relativeFrom="page">
              <wp14:pctWidth>0</wp14:pctWidth>
            </wp14:sizeRelH>
            <wp14:sizeRelV relativeFrom="page">
              <wp14:pctHeight>0</wp14:pctHeight>
            </wp14:sizeRelV>
          </wp:anchor>
        </w:drawing>
      </w:r>
      <w:r w:rsidR="00F73FF1">
        <w:rPr>
          <w:noProof/>
        </w:rPr>
        <w:tab/>
      </w:r>
    </w:p>
    <w:p w:rsidR="00F73FF1" w:rsidRDefault="00F73FF1" w:rsidP="00D53852">
      <w:pPr>
        <w:spacing w:before="163"/>
        <w:ind w:left="2242" w:right="2554"/>
        <w:jc w:val="center"/>
        <w:rPr>
          <w:noProof/>
        </w:rPr>
      </w:pPr>
    </w:p>
    <w:p w:rsidR="00F73FF1" w:rsidRDefault="00252335" w:rsidP="00D53852">
      <w:pPr>
        <w:spacing w:before="163"/>
        <w:ind w:left="2242" w:right="2554"/>
        <w:jc w:val="center"/>
        <w:rPr>
          <w:b/>
          <w:sz w:val="36"/>
        </w:rPr>
      </w:pPr>
      <w:r>
        <w:rPr>
          <w:noProof/>
          <w:lang w:bidi="ar-SA"/>
        </w:rPr>
        <w:drawing>
          <wp:anchor distT="0" distB="0" distL="114300" distR="114300" simplePos="0" relativeHeight="251664384" behindDoc="0" locked="0" layoutInCell="1" allowOverlap="1" wp14:anchorId="6B8B2D81" wp14:editId="5AC5345C">
            <wp:simplePos x="0" y="0"/>
            <wp:positionH relativeFrom="column">
              <wp:posOffset>4351020</wp:posOffset>
            </wp:positionH>
            <wp:positionV relativeFrom="paragraph">
              <wp:posOffset>115570</wp:posOffset>
            </wp:positionV>
            <wp:extent cx="1165860" cy="1165860"/>
            <wp:effectExtent l="0" t="0" r="0" b="0"/>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2336" behindDoc="0" locked="0" layoutInCell="1" allowOverlap="1" wp14:anchorId="42BD9D74" wp14:editId="1705E740">
            <wp:simplePos x="0" y="0"/>
            <wp:positionH relativeFrom="margin">
              <wp:posOffset>2114550</wp:posOffset>
            </wp:positionH>
            <wp:positionV relativeFrom="paragraph">
              <wp:posOffset>85090</wp:posOffset>
            </wp:positionV>
            <wp:extent cx="1531620" cy="1531620"/>
            <wp:effectExtent l="0" t="0" r="0" b="0"/>
            <wp:wrapSquare wrapText="bothSides"/>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1620" cy="1531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3B8F" w:rsidRDefault="00033B8F" w:rsidP="00033B8F">
      <w:pPr>
        <w:pStyle w:val="Normlnywebov"/>
      </w:pPr>
    </w:p>
    <w:p w:rsidR="00033B8F" w:rsidRDefault="00033B8F" w:rsidP="00033B8F">
      <w:pPr>
        <w:pStyle w:val="Normlnywebov"/>
      </w:pPr>
    </w:p>
    <w:p w:rsidR="00252335" w:rsidRDefault="00252335" w:rsidP="00033B8F">
      <w:pPr>
        <w:pStyle w:val="Normlnywebov"/>
      </w:pPr>
    </w:p>
    <w:p w:rsidR="00B9797B" w:rsidRPr="00123761" w:rsidRDefault="00252335" w:rsidP="00B9797B">
      <w:pPr>
        <w:jc w:val="center"/>
        <w:rPr>
          <w:b/>
          <w:sz w:val="28"/>
          <w:szCs w:val="28"/>
        </w:rPr>
      </w:pPr>
      <w:r w:rsidRPr="00123761">
        <w:rPr>
          <w:b/>
          <w:sz w:val="28"/>
          <w:szCs w:val="28"/>
        </w:rPr>
        <w:t>Písomné zhodnotenie úrovne odborných prác SOČ z pohľadu členov odborných hodnotiacich komisií</w:t>
      </w:r>
    </w:p>
    <w:p w:rsidR="00252335" w:rsidRDefault="00252335" w:rsidP="00252335">
      <w:pPr>
        <w:jc w:val="center"/>
        <w:rPr>
          <w:sz w:val="24"/>
          <w:szCs w:val="24"/>
        </w:rPr>
      </w:pPr>
      <w:r w:rsidRPr="00123761">
        <w:rPr>
          <w:sz w:val="24"/>
          <w:szCs w:val="24"/>
        </w:rPr>
        <w:t>Celoštátna prehliadka SOČ 2024</w:t>
      </w:r>
    </w:p>
    <w:p w:rsidR="00B9797B" w:rsidRPr="00123761" w:rsidRDefault="00B9797B" w:rsidP="00252335">
      <w:pPr>
        <w:jc w:val="center"/>
        <w:rPr>
          <w:sz w:val="24"/>
          <w:szCs w:val="24"/>
        </w:rPr>
      </w:pPr>
    </w:p>
    <w:p w:rsidR="00252335" w:rsidRPr="001226B1" w:rsidRDefault="00252335" w:rsidP="001226B1">
      <w:pPr>
        <w:jc w:val="both"/>
        <w:rPr>
          <w:rFonts w:asciiTheme="minorHAnsi" w:hAnsiTheme="minorHAnsi" w:cstheme="minorHAnsi"/>
          <w:sz w:val="24"/>
          <w:szCs w:val="24"/>
        </w:rPr>
      </w:pPr>
    </w:p>
    <w:p w:rsidR="00252335" w:rsidRPr="001226B1" w:rsidRDefault="00252335" w:rsidP="001226B1">
      <w:pPr>
        <w:jc w:val="both"/>
        <w:rPr>
          <w:rFonts w:asciiTheme="minorHAnsi" w:hAnsiTheme="minorHAnsi" w:cstheme="minorHAnsi"/>
          <w:b/>
          <w:color w:val="00B050"/>
          <w:sz w:val="24"/>
          <w:szCs w:val="24"/>
        </w:rPr>
      </w:pPr>
      <w:r w:rsidRPr="001226B1">
        <w:rPr>
          <w:rFonts w:asciiTheme="minorHAnsi" w:hAnsiTheme="minorHAnsi" w:cstheme="minorHAnsi"/>
          <w:b/>
          <w:color w:val="00B050"/>
          <w:sz w:val="24"/>
          <w:szCs w:val="24"/>
        </w:rPr>
        <w:t>Odbor 01 Problematika voľného času</w:t>
      </w:r>
    </w:p>
    <w:p w:rsidR="00252335" w:rsidRPr="00E57878" w:rsidRDefault="00252335" w:rsidP="001226B1">
      <w:pPr>
        <w:jc w:val="both"/>
        <w:rPr>
          <w:rFonts w:asciiTheme="minorHAnsi" w:hAnsiTheme="minorHAnsi" w:cstheme="minorHAnsi"/>
          <w:b/>
          <w:color w:val="00B050"/>
          <w:sz w:val="24"/>
          <w:szCs w:val="24"/>
        </w:rPr>
      </w:pPr>
      <w:r w:rsidRPr="001226B1">
        <w:rPr>
          <w:rFonts w:asciiTheme="minorHAnsi" w:hAnsiTheme="minorHAnsi" w:cstheme="minorHAnsi"/>
          <w:b/>
          <w:color w:val="00B050"/>
          <w:sz w:val="24"/>
          <w:szCs w:val="24"/>
        </w:rPr>
        <w:t xml:space="preserve"> </w:t>
      </w:r>
    </w:p>
    <w:p w:rsidR="00252335" w:rsidRPr="00E57878" w:rsidRDefault="00252335" w:rsidP="001226B1">
      <w:pPr>
        <w:jc w:val="both"/>
        <w:rPr>
          <w:rFonts w:asciiTheme="minorHAnsi" w:hAnsiTheme="minorHAnsi" w:cstheme="minorHAnsi"/>
          <w:i/>
          <w:sz w:val="24"/>
          <w:szCs w:val="24"/>
        </w:rPr>
      </w:pPr>
      <w:r w:rsidRPr="00E57878">
        <w:rPr>
          <w:rFonts w:asciiTheme="minorHAnsi" w:hAnsiTheme="minorHAnsi" w:cstheme="minorHAnsi"/>
          <w:i/>
          <w:sz w:val="24"/>
          <w:szCs w:val="24"/>
        </w:rPr>
        <w:t xml:space="preserve">Metodika, teoretické východiská, vlastná práca – správna voľba postupu, rozsah, formálna úprava, obhajoba, diskusia, </w:t>
      </w:r>
      <w:proofErr w:type="spellStart"/>
      <w:r w:rsidRPr="00E57878">
        <w:rPr>
          <w:rFonts w:asciiTheme="minorHAnsi" w:hAnsiTheme="minorHAnsi" w:cstheme="minorHAnsi"/>
          <w:i/>
          <w:sz w:val="24"/>
          <w:szCs w:val="24"/>
        </w:rPr>
        <w:t>poster</w:t>
      </w:r>
      <w:proofErr w:type="spellEnd"/>
      <w:r w:rsidRPr="00E57878">
        <w:rPr>
          <w:rFonts w:asciiTheme="minorHAnsi" w:hAnsiTheme="minorHAnsi" w:cstheme="minorHAnsi"/>
          <w:i/>
          <w:sz w:val="24"/>
          <w:szCs w:val="24"/>
        </w:rPr>
        <w:t xml:space="preserve"> a iné: </w:t>
      </w:r>
    </w:p>
    <w:p w:rsidR="005E3E9A" w:rsidRPr="001226B1" w:rsidRDefault="005E3E9A" w:rsidP="001226B1">
      <w:pPr>
        <w:jc w:val="both"/>
        <w:rPr>
          <w:rFonts w:asciiTheme="minorHAnsi" w:hAnsiTheme="minorHAnsi" w:cstheme="minorHAnsi"/>
          <w:b/>
          <w:sz w:val="24"/>
          <w:szCs w:val="24"/>
        </w:rPr>
      </w:pPr>
    </w:p>
    <w:p w:rsidR="005E3E9A" w:rsidRPr="001226B1" w:rsidRDefault="005E3E9A" w:rsidP="001226B1">
      <w:pPr>
        <w:jc w:val="both"/>
        <w:rPr>
          <w:rFonts w:asciiTheme="minorHAnsi" w:hAnsiTheme="minorHAnsi" w:cstheme="minorHAnsi"/>
          <w:sz w:val="24"/>
          <w:szCs w:val="24"/>
        </w:rPr>
      </w:pPr>
      <w:r w:rsidRPr="001226B1">
        <w:rPr>
          <w:rFonts w:asciiTheme="minorHAnsi" w:hAnsiTheme="minorHAnsi" w:cstheme="minorHAnsi"/>
          <w:sz w:val="24"/>
          <w:szCs w:val="24"/>
        </w:rPr>
        <w:t>Využiteľnosť prác vidíme hlavne v motivácii zmysluplného trávenia voľného času a kladne hodnotíme využiteľnosť postupujúcich prác v praxi.</w:t>
      </w:r>
    </w:p>
    <w:p w:rsidR="005E3E9A" w:rsidRPr="001226B1" w:rsidRDefault="005E3E9A" w:rsidP="001226B1">
      <w:pPr>
        <w:jc w:val="both"/>
        <w:rPr>
          <w:rFonts w:asciiTheme="minorHAnsi" w:hAnsiTheme="minorHAnsi" w:cstheme="minorHAnsi"/>
          <w:sz w:val="24"/>
          <w:szCs w:val="24"/>
        </w:rPr>
      </w:pPr>
      <w:r w:rsidRPr="001226B1">
        <w:rPr>
          <w:rFonts w:asciiTheme="minorHAnsi" w:hAnsiTheme="minorHAnsi" w:cstheme="minorHAnsi"/>
          <w:sz w:val="24"/>
          <w:szCs w:val="24"/>
        </w:rPr>
        <w:t>Prezentácie b</w:t>
      </w:r>
      <w:r w:rsidR="00E57878">
        <w:rPr>
          <w:rFonts w:asciiTheme="minorHAnsi" w:hAnsiTheme="minorHAnsi" w:cstheme="minorHAnsi"/>
          <w:sz w:val="24"/>
          <w:szCs w:val="24"/>
        </w:rPr>
        <w:t>o</w:t>
      </w:r>
      <w:r w:rsidRPr="001226B1">
        <w:rPr>
          <w:rFonts w:asciiTheme="minorHAnsi" w:hAnsiTheme="minorHAnsi" w:cstheme="minorHAnsi"/>
          <w:sz w:val="24"/>
          <w:szCs w:val="24"/>
        </w:rPr>
        <w:t>li na veľmi dobrej úrovni, autori preukázali dostatočnú argumentáciu, dokázali reagovať na otázky,</w:t>
      </w:r>
      <w:r w:rsidR="00A67F0F" w:rsidRPr="001226B1">
        <w:rPr>
          <w:rFonts w:asciiTheme="minorHAnsi" w:hAnsiTheme="minorHAnsi" w:cstheme="minorHAnsi"/>
          <w:sz w:val="24"/>
          <w:szCs w:val="24"/>
        </w:rPr>
        <w:t xml:space="preserve"> čo dokazuje </w:t>
      </w:r>
      <w:proofErr w:type="spellStart"/>
      <w:r w:rsidR="00A67F0F" w:rsidRPr="001226B1">
        <w:rPr>
          <w:rFonts w:asciiTheme="minorHAnsi" w:hAnsiTheme="minorHAnsi" w:cstheme="minorHAnsi"/>
          <w:sz w:val="24"/>
          <w:szCs w:val="24"/>
        </w:rPr>
        <w:t>autentičnosť</w:t>
      </w:r>
      <w:proofErr w:type="spellEnd"/>
      <w:r w:rsidR="00A67F0F" w:rsidRPr="001226B1">
        <w:rPr>
          <w:rFonts w:asciiTheme="minorHAnsi" w:hAnsiTheme="minorHAnsi" w:cstheme="minorHAnsi"/>
          <w:sz w:val="24"/>
          <w:szCs w:val="24"/>
        </w:rPr>
        <w:t xml:space="preserve"> prác.</w:t>
      </w:r>
      <w:r w:rsidR="00E57878">
        <w:rPr>
          <w:rFonts w:asciiTheme="minorHAnsi" w:hAnsiTheme="minorHAnsi" w:cstheme="minorHAnsi"/>
          <w:sz w:val="24"/>
          <w:szCs w:val="24"/>
        </w:rPr>
        <w:t xml:space="preserve"> </w:t>
      </w:r>
      <w:r w:rsidRPr="001226B1">
        <w:rPr>
          <w:rFonts w:asciiTheme="minorHAnsi" w:hAnsiTheme="minorHAnsi" w:cstheme="minorHAnsi"/>
          <w:sz w:val="24"/>
          <w:szCs w:val="24"/>
        </w:rPr>
        <w:t>Práce splnili rozsah, väčšina prác aj formálnu úpravu.</w:t>
      </w:r>
    </w:p>
    <w:p w:rsidR="005E3E9A" w:rsidRPr="001226B1" w:rsidRDefault="005E3E9A" w:rsidP="001226B1">
      <w:pPr>
        <w:jc w:val="both"/>
        <w:rPr>
          <w:rFonts w:asciiTheme="minorHAnsi" w:hAnsiTheme="minorHAnsi" w:cstheme="minorHAnsi"/>
          <w:sz w:val="24"/>
          <w:szCs w:val="24"/>
        </w:rPr>
      </w:pPr>
      <w:r w:rsidRPr="001226B1">
        <w:rPr>
          <w:rFonts w:asciiTheme="minorHAnsi" w:hAnsiTheme="minorHAnsi" w:cstheme="minorHAnsi"/>
          <w:sz w:val="24"/>
          <w:szCs w:val="24"/>
        </w:rPr>
        <w:t>Niektoré práce nemali charakter voľnočasových aktivít. Objavili sa aj také, ktoré mohli byť zaradené do iného súťažného odboru.</w:t>
      </w:r>
    </w:p>
    <w:p w:rsidR="00252335" w:rsidRPr="001226B1" w:rsidRDefault="005E3E9A" w:rsidP="001226B1">
      <w:pPr>
        <w:jc w:val="both"/>
        <w:rPr>
          <w:rFonts w:asciiTheme="minorHAnsi" w:hAnsiTheme="minorHAnsi" w:cstheme="minorHAnsi"/>
          <w:sz w:val="24"/>
          <w:szCs w:val="24"/>
        </w:rPr>
      </w:pPr>
      <w:r w:rsidRPr="001226B1">
        <w:rPr>
          <w:rFonts w:asciiTheme="minorHAnsi" w:hAnsiTheme="minorHAnsi" w:cstheme="minorHAnsi"/>
          <w:sz w:val="24"/>
          <w:szCs w:val="24"/>
        </w:rPr>
        <w:t>V prácach sa vyskytli jazykové a formálne nedostatky.</w:t>
      </w:r>
      <w:r w:rsidR="00E57878">
        <w:rPr>
          <w:rFonts w:asciiTheme="minorHAnsi" w:hAnsiTheme="minorHAnsi" w:cstheme="minorHAnsi"/>
          <w:sz w:val="24"/>
          <w:szCs w:val="24"/>
        </w:rPr>
        <w:t xml:space="preserve"> </w:t>
      </w:r>
      <w:r w:rsidR="00A67F0F" w:rsidRPr="001226B1">
        <w:rPr>
          <w:rFonts w:asciiTheme="minorHAnsi" w:hAnsiTheme="minorHAnsi" w:cstheme="minorHAnsi"/>
          <w:sz w:val="24"/>
          <w:szCs w:val="24"/>
        </w:rPr>
        <w:t>Rozsah prác bol dodržaný.</w:t>
      </w:r>
    </w:p>
    <w:p w:rsidR="00A67F0F" w:rsidRPr="001226B1" w:rsidRDefault="00A67F0F" w:rsidP="001226B1">
      <w:pPr>
        <w:jc w:val="both"/>
        <w:rPr>
          <w:rFonts w:asciiTheme="minorHAnsi" w:hAnsiTheme="minorHAnsi" w:cstheme="minorHAnsi"/>
          <w:sz w:val="24"/>
          <w:szCs w:val="24"/>
        </w:rPr>
      </w:pPr>
      <w:r w:rsidRPr="001226B1">
        <w:rPr>
          <w:rFonts w:asciiTheme="minorHAnsi" w:hAnsiTheme="minorHAnsi" w:cstheme="minorHAnsi"/>
          <w:sz w:val="24"/>
          <w:szCs w:val="24"/>
        </w:rPr>
        <w:t>Prezentácie boli na zodpovedajúcej úrovni.</w:t>
      </w:r>
    </w:p>
    <w:p w:rsidR="00475647" w:rsidRPr="001226B1" w:rsidRDefault="00475647" w:rsidP="001226B1">
      <w:pPr>
        <w:pStyle w:val="Normlnywebov"/>
        <w:jc w:val="both"/>
        <w:rPr>
          <w:rFonts w:asciiTheme="minorHAnsi" w:eastAsia="Calibri" w:hAnsiTheme="minorHAnsi" w:cstheme="minorHAnsi"/>
          <w:b/>
          <w:lang w:bidi="sk-SK"/>
        </w:rPr>
      </w:pPr>
      <w:r w:rsidRPr="001226B1">
        <w:rPr>
          <w:rFonts w:asciiTheme="minorHAnsi" w:eastAsia="Calibri" w:hAnsiTheme="minorHAnsi" w:cstheme="minorHAnsi"/>
          <w:b/>
          <w:lang w:bidi="sk-SK"/>
        </w:rPr>
        <w:t xml:space="preserve">Predseda odbornej komisie:  </w:t>
      </w:r>
    </w:p>
    <w:p w:rsidR="00A67F0F" w:rsidRPr="00B52019" w:rsidRDefault="00A67F0F" w:rsidP="001226B1">
      <w:pPr>
        <w:pStyle w:val="Normlnywebov"/>
        <w:jc w:val="both"/>
        <w:rPr>
          <w:rFonts w:asciiTheme="minorHAnsi" w:eastAsia="Calibri" w:hAnsiTheme="minorHAnsi" w:cstheme="minorHAnsi"/>
          <w:i/>
          <w:lang w:bidi="sk-SK"/>
        </w:rPr>
      </w:pPr>
      <w:proofErr w:type="spellStart"/>
      <w:r w:rsidRPr="00B52019">
        <w:rPr>
          <w:rFonts w:asciiTheme="minorHAnsi" w:eastAsia="Calibri" w:hAnsiTheme="minorHAnsi" w:cstheme="minorHAnsi"/>
          <w:i/>
          <w:lang w:bidi="sk-SK"/>
        </w:rPr>
        <w:t>Mgr.Stanislav</w:t>
      </w:r>
      <w:proofErr w:type="spellEnd"/>
      <w:r w:rsidRPr="00B52019">
        <w:rPr>
          <w:rFonts w:asciiTheme="minorHAnsi" w:eastAsia="Calibri" w:hAnsiTheme="minorHAnsi" w:cstheme="minorHAnsi"/>
          <w:i/>
          <w:lang w:bidi="sk-SK"/>
        </w:rPr>
        <w:t xml:space="preserve"> </w:t>
      </w:r>
      <w:proofErr w:type="spellStart"/>
      <w:r w:rsidRPr="00B52019">
        <w:rPr>
          <w:rFonts w:asciiTheme="minorHAnsi" w:eastAsia="Calibri" w:hAnsiTheme="minorHAnsi" w:cstheme="minorHAnsi"/>
          <w:i/>
          <w:lang w:bidi="sk-SK"/>
        </w:rPr>
        <w:t>Študík</w:t>
      </w:r>
      <w:proofErr w:type="spellEnd"/>
    </w:p>
    <w:p w:rsidR="00A67F0F" w:rsidRPr="001226B1" w:rsidRDefault="00475647" w:rsidP="001226B1">
      <w:pPr>
        <w:pStyle w:val="Normlnywebov"/>
        <w:jc w:val="both"/>
        <w:rPr>
          <w:rFonts w:asciiTheme="minorHAnsi" w:eastAsia="Calibri" w:hAnsiTheme="minorHAnsi" w:cstheme="minorHAnsi"/>
          <w:b/>
          <w:lang w:bidi="sk-SK"/>
        </w:rPr>
      </w:pPr>
      <w:r w:rsidRPr="001226B1">
        <w:rPr>
          <w:rFonts w:asciiTheme="minorHAnsi" w:eastAsia="Calibri" w:hAnsiTheme="minorHAnsi" w:cstheme="minorHAnsi"/>
          <w:b/>
          <w:lang w:bidi="sk-SK"/>
        </w:rPr>
        <w:t>Členovia</w:t>
      </w:r>
      <w:r w:rsidR="009343F7" w:rsidRPr="001226B1">
        <w:rPr>
          <w:rFonts w:asciiTheme="minorHAnsi" w:eastAsia="Calibri" w:hAnsiTheme="minorHAnsi" w:cstheme="minorHAnsi"/>
          <w:b/>
          <w:lang w:bidi="sk-SK"/>
        </w:rPr>
        <w:t xml:space="preserve"> OHK</w:t>
      </w:r>
      <w:r w:rsidRPr="001226B1">
        <w:rPr>
          <w:rFonts w:asciiTheme="minorHAnsi" w:eastAsia="Calibri" w:hAnsiTheme="minorHAnsi" w:cstheme="minorHAnsi"/>
          <w:b/>
          <w:lang w:bidi="sk-SK"/>
        </w:rPr>
        <w:t xml:space="preserve">: </w:t>
      </w:r>
    </w:p>
    <w:p w:rsidR="00A67F0F" w:rsidRPr="00B52019" w:rsidRDefault="00A67F0F" w:rsidP="001226B1">
      <w:pPr>
        <w:pStyle w:val="Normlnywebov"/>
        <w:jc w:val="both"/>
        <w:rPr>
          <w:rFonts w:asciiTheme="minorHAnsi" w:eastAsia="Calibri" w:hAnsiTheme="minorHAnsi" w:cstheme="minorHAnsi"/>
          <w:i/>
          <w:lang w:bidi="sk-SK"/>
        </w:rPr>
      </w:pPr>
      <w:r w:rsidRPr="00B52019">
        <w:rPr>
          <w:rFonts w:asciiTheme="minorHAnsi" w:eastAsia="Calibri" w:hAnsiTheme="minorHAnsi" w:cstheme="minorHAnsi"/>
          <w:i/>
          <w:lang w:bidi="sk-SK"/>
        </w:rPr>
        <w:t xml:space="preserve">Ing. Henrieta  </w:t>
      </w:r>
      <w:proofErr w:type="spellStart"/>
      <w:r w:rsidRPr="00B52019">
        <w:rPr>
          <w:rFonts w:asciiTheme="minorHAnsi" w:eastAsia="Calibri" w:hAnsiTheme="minorHAnsi" w:cstheme="minorHAnsi"/>
          <w:i/>
          <w:lang w:bidi="sk-SK"/>
        </w:rPr>
        <w:t>Horniaková</w:t>
      </w:r>
      <w:proofErr w:type="spellEnd"/>
      <w:r w:rsidR="00E57878" w:rsidRPr="00B52019">
        <w:rPr>
          <w:rFonts w:asciiTheme="minorHAnsi" w:eastAsia="Calibri" w:hAnsiTheme="minorHAnsi" w:cstheme="minorHAnsi"/>
          <w:i/>
          <w:lang w:bidi="sk-SK"/>
        </w:rPr>
        <w:t xml:space="preserve">, </w:t>
      </w:r>
      <w:r w:rsidRPr="00B52019">
        <w:rPr>
          <w:rFonts w:asciiTheme="minorHAnsi" w:eastAsia="Calibri" w:hAnsiTheme="minorHAnsi" w:cstheme="minorHAnsi"/>
          <w:i/>
          <w:lang w:bidi="sk-SK"/>
        </w:rPr>
        <w:t xml:space="preserve">Mgr. Lucia </w:t>
      </w:r>
      <w:proofErr w:type="spellStart"/>
      <w:r w:rsidRPr="00B52019">
        <w:rPr>
          <w:rFonts w:asciiTheme="minorHAnsi" w:eastAsia="Calibri" w:hAnsiTheme="minorHAnsi" w:cstheme="minorHAnsi"/>
          <w:i/>
          <w:lang w:bidi="sk-SK"/>
        </w:rPr>
        <w:t>Gallovičová</w:t>
      </w:r>
      <w:proofErr w:type="spellEnd"/>
    </w:p>
    <w:p w:rsidR="00E57878" w:rsidRDefault="00E57878" w:rsidP="001226B1">
      <w:pPr>
        <w:jc w:val="both"/>
        <w:rPr>
          <w:b/>
          <w:color w:val="00B050"/>
          <w:sz w:val="24"/>
          <w:szCs w:val="24"/>
        </w:rPr>
      </w:pPr>
    </w:p>
    <w:p w:rsidR="00A67F0F" w:rsidRDefault="00A67F0F" w:rsidP="001226B1">
      <w:pPr>
        <w:jc w:val="both"/>
        <w:rPr>
          <w:b/>
          <w:color w:val="00B050"/>
          <w:sz w:val="24"/>
          <w:szCs w:val="24"/>
        </w:rPr>
      </w:pPr>
      <w:r w:rsidRPr="001226B1">
        <w:rPr>
          <w:b/>
          <w:color w:val="00B050"/>
          <w:sz w:val="24"/>
          <w:szCs w:val="24"/>
        </w:rPr>
        <w:t>Odbor 02 Matematika, Fyzika, Štatistika</w:t>
      </w:r>
    </w:p>
    <w:p w:rsidR="001226B1" w:rsidRDefault="001226B1" w:rsidP="001226B1">
      <w:pPr>
        <w:jc w:val="both"/>
        <w:rPr>
          <w:b/>
          <w:color w:val="00B050"/>
          <w:sz w:val="24"/>
          <w:szCs w:val="24"/>
        </w:rPr>
      </w:pPr>
    </w:p>
    <w:p w:rsidR="00A67F0F" w:rsidRPr="001226B1" w:rsidRDefault="00A67F0F" w:rsidP="00780912">
      <w:pPr>
        <w:jc w:val="both"/>
        <w:rPr>
          <w:sz w:val="24"/>
          <w:szCs w:val="24"/>
        </w:rPr>
      </w:pPr>
      <w:r w:rsidRPr="001226B1">
        <w:rPr>
          <w:sz w:val="24"/>
          <w:szCs w:val="24"/>
        </w:rPr>
        <w:t>Práce boli na dobrej úrovni, riešili zaujímavé témy z oblasti matematiky a fyziky.</w:t>
      </w:r>
    </w:p>
    <w:p w:rsidR="00A67F0F" w:rsidRPr="001226B1" w:rsidRDefault="00A67F0F" w:rsidP="00E57878">
      <w:pPr>
        <w:jc w:val="both"/>
        <w:rPr>
          <w:sz w:val="24"/>
          <w:szCs w:val="24"/>
        </w:rPr>
      </w:pPr>
      <w:r w:rsidRPr="001226B1">
        <w:rPr>
          <w:sz w:val="24"/>
          <w:szCs w:val="24"/>
        </w:rPr>
        <w:t xml:space="preserve">Mnohé sa venovali aktuálnym témam, </w:t>
      </w:r>
      <w:r w:rsidR="001226B1">
        <w:rPr>
          <w:sz w:val="24"/>
          <w:szCs w:val="24"/>
        </w:rPr>
        <w:t>ako využitie umelej inteligencie</w:t>
      </w:r>
      <w:r w:rsidRPr="001226B1">
        <w:rPr>
          <w:sz w:val="24"/>
          <w:szCs w:val="24"/>
        </w:rPr>
        <w:t xml:space="preserve"> pri riešení matematických a fyzikálnych úloh a niektoré zahŕňali témy z astrofyziky, ktoré obsahujú</w:t>
      </w:r>
      <w:r w:rsidR="00780912">
        <w:rPr>
          <w:sz w:val="24"/>
          <w:szCs w:val="24"/>
        </w:rPr>
        <w:t xml:space="preserve"> </w:t>
      </w:r>
      <w:r w:rsidR="001226B1">
        <w:rPr>
          <w:sz w:val="24"/>
          <w:szCs w:val="24"/>
        </w:rPr>
        <w:t>v</w:t>
      </w:r>
      <w:r w:rsidRPr="001226B1">
        <w:rPr>
          <w:sz w:val="24"/>
          <w:szCs w:val="24"/>
        </w:rPr>
        <w:t>o veľkej miere problematiku štatistiky.</w:t>
      </w:r>
      <w:r w:rsidR="00E57878">
        <w:rPr>
          <w:sz w:val="24"/>
          <w:szCs w:val="24"/>
        </w:rPr>
        <w:t xml:space="preserve"> </w:t>
      </w:r>
      <w:r w:rsidRPr="001226B1">
        <w:rPr>
          <w:sz w:val="24"/>
          <w:szCs w:val="24"/>
        </w:rPr>
        <w:t>Sledujeme trend vzniku multidisciplinárnych tém – spájajúce matematiku, fyziku a štatistiku.</w:t>
      </w:r>
    </w:p>
    <w:p w:rsidR="00A67F0F" w:rsidRPr="001226B1" w:rsidRDefault="00A67F0F" w:rsidP="001226B1">
      <w:pPr>
        <w:pStyle w:val="Normlnywebov"/>
        <w:jc w:val="both"/>
        <w:rPr>
          <w:rFonts w:ascii="Calibri" w:eastAsia="Calibri" w:hAnsi="Calibri" w:cs="Calibri"/>
          <w:b/>
          <w:lang w:bidi="sk-SK"/>
        </w:rPr>
      </w:pPr>
      <w:r w:rsidRPr="001226B1">
        <w:rPr>
          <w:rFonts w:ascii="Calibri" w:eastAsia="Calibri" w:hAnsi="Calibri" w:cs="Calibri"/>
          <w:b/>
          <w:lang w:bidi="sk-SK"/>
        </w:rPr>
        <w:lastRenderedPageBreak/>
        <w:t xml:space="preserve">Predseda odbornej komisie:  </w:t>
      </w:r>
    </w:p>
    <w:p w:rsidR="00A67F0F" w:rsidRPr="00B52019" w:rsidRDefault="00A67F0F" w:rsidP="001226B1">
      <w:pPr>
        <w:pStyle w:val="Normlnywebov"/>
        <w:jc w:val="both"/>
        <w:rPr>
          <w:rFonts w:ascii="Calibri" w:eastAsia="Calibri" w:hAnsi="Calibri" w:cs="Calibri"/>
          <w:i/>
          <w:lang w:bidi="sk-SK"/>
        </w:rPr>
      </w:pPr>
      <w:r w:rsidRPr="00B52019">
        <w:rPr>
          <w:rFonts w:ascii="Calibri" w:eastAsia="Calibri" w:hAnsi="Calibri" w:cs="Calibri"/>
          <w:i/>
          <w:lang w:bidi="sk-SK"/>
        </w:rPr>
        <w:t xml:space="preserve">PaedDr. Michaela </w:t>
      </w:r>
      <w:proofErr w:type="spellStart"/>
      <w:r w:rsidRPr="00B52019">
        <w:rPr>
          <w:rFonts w:ascii="Calibri" w:eastAsia="Calibri" w:hAnsi="Calibri" w:cs="Calibri"/>
          <w:i/>
          <w:lang w:bidi="sk-SK"/>
        </w:rPr>
        <w:t>Zenková</w:t>
      </w:r>
      <w:proofErr w:type="spellEnd"/>
    </w:p>
    <w:p w:rsidR="00A67F0F" w:rsidRPr="001226B1" w:rsidRDefault="00A67F0F"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Členovia OHK: </w:t>
      </w:r>
    </w:p>
    <w:p w:rsidR="00C4288C" w:rsidRPr="00B52019" w:rsidRDefault="00A67F0F" w:rsidP="001226B1">
      <w:pPr>
        <w:pStyle w:val="Normlnywebov"/>
        <w:jc w:val="both"/>
        <w:rPr>
          <w:rFonts w:ascii="Calibri" w:eastAsia="Calibri" w:hAnsi="Calibri" w:cs="Calibri"/>
          <w:i/>
          <w:lang w:bidi="sk-SK"/>
        </w:rPr>
      </w:pPr>
      <w:r w:rsidRPr="00B52019">
        <w:rPr>
          <w:rFonts w:ascii="Calibri" w:eastAsia="Calibri" w:hAnsi="Calibri" w:cs="Calibri"/>
          <w:i/>
          <w:lang w:bidi="sk-SK"/>
        </w:rPr>
        <w:t>PaedDr. Alžbeta Horáková</w:t>
      </w:r>
      <w:r w:rsidR="00E57878" w:rsidRPr="00B52019">
        <w:rPr>
          <w:rFonts w:ascii="Calibri" w:eastAsia="Calibri" w:hAnsi="Calibri" w:cs="Calibri"/>
          <w:i/>
          <w:lang w:bidi="sk-SK"/>
        </w:rPr>
        <w:t xml:space="preserve">, </w:t>
      </w:r>
      <w:r w:rsidRPr="00B52019">
        <w:rPr>
          <w:rFonts w:ascii="Calibri" w:eastAsia="Calibri" w:hAnsi="Calibri" w:cs="Calibri"/>
          <w:i/>
          <w:lang w:bidi="sk-SK"/>
        </w:rPr>
        <w:t xml:space="preserve">RNDr. Eva </w:t>
      </w:r>
      <w:proofErr w:type="spellStart"/>
      <w:r w:rsidRPr="00B52019">
        <w:rPr>
          <w:rFonts w:ascii="Calibri" w:eastAsia="Calibri" w:hAnsi="Calibri" w:cs="Calibri"/>
          <w:i/>
          <w:lang w:bidi="sk-SK"/>
        </w:rPr>
        <w:t>Paňáková</w:t>
      </w:r>
      <w:proofErr w:type="spellEnd"/>
      <w:r w:rsidRPr="00B52019">
        <w:rPr>
          <w:rFonts w:ascii="Calibri" w:eastAsia="Calibri" w:hAnsi="Calibri" w:cs="Calibri"/>
          <w:i/>
          <w:lang w:bidi="sk-SK"/>
        </w:rPr>
        <w:t>, PhD.</w:t>
      </w:r>
    </w:p>
    <w:p w:rsidR="00C4288C" w:rsidRPr="001226B1" w:rsidRDefault="00C4288C" w:rsidP="001226B1">
      <w:pPr>
        <w:jc w:val="both"/>
        <w:rPr>
          <w:sz w:val="24"/>
          <w:szCs w:val="24"/>
        </w:rPr>
      </w:pPr>
    </w:p>
    <w:p w:rsidR="00C4288C" w:rsidRPr="001226B1" w:rsidRDefault="00C4288C" w:rsidP="001226B1">
      <w:pPr>
        <w:jc w:val="both"/>
        <w:rPr>
          <w:b/>
          <w:color w:val="00B050"/>
          <w:sz w:val="24"/>
          <w:szCs w:val="24"/>
        </w:rPr>
      </w:pPr>
      <w:r w:rsidRPr="001226B1">
        <w:rPr>
          <w:b/>
          <w:color w:val="00B050"/>
          <w:sz w:val="24"/>
          <w:szCs w:val="24"/>
        </w:rPr>
        <w:t>Odbor – 03 Chémia, potravinárstvo</w:t>
      </w:r>
    </w:p>
    <w:p w:rsidR="00780912" w:rsidRPr="00E57878" w:rsidRDefault="00C4288C" w:rsidP="001226B1">
      <w:pPr>
        <w:jc w:val="both"/>
        <w:rPr>
          <w:b/>
          <w:color w:val="00B050"/>
          <w:sz w:val="24"/>
          <w:szCs w:val="24"/>
        </w:rPr>
      </w:pPr>
      <w:r w:rsidRPr="001226B1">
        <w:rPr>
          <w:b/>
          <w:color w:val="00B050"/>
          <w:sz w:val="24"/>
          <w:szCs w:val="24"/>
        </w:rPr>
        <w:t xml:space="preserve"> </w:t>
      </w:r>
    </w:p>
    <w:p w:rsidR="00C4288C" w:rsidRPr="001226B1" w:rsidRDefault="00C4288C" w:rsidP="001226B1">
      <w:pPr>
        <w:jc w:val="both"/>
        <w:rPr>
          <w:sz w:val="24"/>
          <w:szCs w:val="24"/>
        </w:rPr>
      </w:pPr>
      <w:r w:rsidRPr="001226B1">
        <w:rPr>
          <w:sz w:val="24"/>
          <w:szCs w:val="24"/>
        </w:rPr>
        <w:t>Písomné práce boli na podobnej úrovni ako minulý rok po obsahovej aj formálnej stránke. Do školského kola sa dostali prevažne práce z odboru chémia, z odboru potravinárstvo to boli 2 práce. Myslíme si, že je to tým, že potravinárske práce neprešli na krajskom kole napriek tomu, že boli kvalitné, pretože chemické práce majú väčšiu šancu postúpiť, nakoľko obsahujú veľa krát vedecký laboratórny výskum. Odporúčame do budúcna porozmýšľať nad rozdelením tohto odboru.</w:t>
      </w:r>
    </w:p>
    <w:p w:rsidR="00C4288C" w:rsidRPr="001226B1" w:rsidRDefault="00C4288C" w:rsidP="001226B1">
      <w:pPr>
        <w:jc w:val="both"/>
        <w:rPr>
          <w:sz w:val="24"/>
          <w:szCs w:val="24"/>
        </w:rPr>
      </w:pPr>
      <w:r w:rsidRPr="001226B1">
        <w:rPr>
          <w:sz w:val="24"/>
          <w:szCs w:val="24"/>
        </w:rPr>
        <w:t xml:space="preserve">Počas obhajob sa žiaci vyjadrovali odborne, vedeli reagovať </w:t>
      </w:r>
      <w:r w:rsidR="00780912">
        <w:rPr>
          <w:sz w:val="24"/>
          <w:szCs w:val="24"/>
        </w:rPr>
        <w:t>na položené otázky počas diskusi</w:t>
      </w:r>
      <w:r w:rsidRPr="001226B1">
        <w:rPr>
          <w:sz w:val="24"/>
          <w:szCs w:val="24"/>
        </w:rPr>
        <w:t>e.</w:t>
      </w:r>
    </w:p>
    <w:p w:rsidR="00C4288C" w:rsidRPr="001226B1" w:rsidRDefault="00C4288C" w:rsidP="001226B1">
      <w:pPr>
        <w:jc w:val="both"/>
        <w:rPr>
          <w:b/>
          <w:sz w:val="24"/>
          <w:szCs w:val="24"/>
        </w:rPr>
      </w:pPr>
    </w:p>
    <w:p w:rsidR="00780912" w:rsidRPr="00E57878" w:rsidRDefault="00C4288C" w:rsidP="001226B1">
      <w:pPr>
        <w:jc w:val="both"/>
        <w:rPr>
          <w:i/>
          <w:sz w:val="24"/>
          <w:szCs w:val="24"/>
        </w:rPr>
      </w:pPr>
      <w:r w:rsidRPr="00E57878">
        <w:rPr>
          <w:i/>
          <w:sz w:val="24"/>
          <w:szCs w:val="24"/>
        </w:rPr>
        <w:t xml:space="preserve">Názov výnimočnej práce, schopnosť aplikácie, využitie v odbore (pre účely postupu do ďalších súťaží): </w:t>
      </w:r>
      <w:r w:rsidRPr="00E57878">
        <w:rPr>
          <w:i/>
          <w:sz w:val="24"/>
          <w:szCs w:val="24"/>
        </w:rPr>
        <w:tab/>
      </w:r>
    </w:p>
    <w:p w:rsidR="00C4288C" w:rsidRPr="001226B1" w:rsidRDefault="00E57878" w:rsidP="00780912">
      <w:pPr>
        <w:jc w:val="both"/>
        <w:rPr>
          <w:sz w:val="24"/>
          <w:szCs w:val="24"/>
        </w:rPr>
      </w:pPr>
      <w:r w:rsidRPr="00E57878">
        <w:rPr>
          <w:b/>
          <w:sz w:val="24"/>
          <w:szCs w:val="24"/>
        </w:rPr>
        <w:t>„</w:t>
      </w:r>
      <w:r w:rsidR="00C4288C" w:rsidRPr="00E57878">
        <w:rPr>
          <w:b/>
          <w:sz w:val="24"/>
          <w:szCs w:val="24"/>
        </w:rPr>
        <w:t xml:space="preserve">Príprava </w:t>
      </w:r>
      <w:proofErr w:type="spellStart"/>
      <w:r w:rsidR="00C4288C" w:rsidRPr="00E57878">
        <w:rPr>
          <w:b/>
          <w:sz w:val="24"/>
          <w:szCs w:val="24"/>
        </w:rPr>
        <w:t>bionafty</w:t>
      </w:r>
      <w:proofErr w:type="spellEnd"/>
      <w:r w:rsidR="00C4288C" w:rsidRPr="00E57878">
        <w:rPr>
          <w:b/>
          <w:sz w:val="24"/>
          <w:szCs w:val="24"/>
        </w:rPr>
        <w:t xml:space="preserve"> z kávového odpadu</w:t>
      </w:r>
      <w:r w:rsidRPr="00E57878">
        <w:rPr>
          <w:b/>
          <w:sz w:val="24"/>
          <w:szCs w:val="24"/>
        </w:rPr>
        <w:t>“</w:t>
      </w:r>
      <w:r>
        <w:rPr>
          <w:sz w:val="24"/>
          <w:szCs w:val="24"/>
        </w:rPr>
        <w:t xml:space="preserve">: </w:t>
      </w:r>
      <w:r w:rsidR="00C4288C" w:rsidRPr="001226B1">
        <w:rPr>
          <w:sz w:val="24"/>
          <w:szCs w:val="24"/>
        </w:rPr>
        <w:t>Práca má potenciál do budúcnosti. Autor popisuje recykláciu nevyužívaného odpadu na výrobu paliva.</w:t>
      </w:r>
    </w:p>
    <w:p w:rsidR="00780912" w:rsidRDefault="00C4288C"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Predseda odbornej komisie: </w:t>
      </w:r>
    </w:p>
    <w:p w:rsidR="00C4288C" w:rsidRPr="00B52019" w:rsidRDefault="00C4288C" w:rsidP="001226B1">
      <w:pPr>
        <w:pStyle w:val="Normlnywebov"/>
        <w:jc w:val="both"/>
        <w:rPr>
          <w:rFonts w:ascii="Calibri" w:eastAsia="Calibri" w:hAnsi="Calibri" w:cs="Calibri"/>
          <w:b/>
          <w:i/>
          <w:lang w:bidi="sk-SK"/>
        </w:rPr>
      </w:pPr>
      <w:r w:rsidRPr="00B52019">
        <w:rPr>
          <w:rFonts w:ascii="Calibri" w:eastAsia="Calibri" w:hAnsi="Calibri" w:cs="Calibri"/>
          <w:i/>
          <w:lang w:bidi="sk-SK"/>
        </w:rPr>
        <w:t xml:space="preserve">PaedDr. Martina </w:t>
      </w:r>
      <w:proofErr w:type="spellStart"/>
      <w:r w:rsidRPr="00B52019">
        <w:rPr>
          <w:rFonts w:ascii="Calibri" w:eastAsia="Calibri" w:hAnsi="Calibri" w:cs="Calibri"/>
          <w:i/>
          <w:lang w:bidi="sk-SK"/>
        </w:rPr>
        <w:t>Bažaličková</w:t>
      </w:r>
      <w:proofErr w:type="spellEnd"/>
      <w:r w:rsidRPr="00B52019">
        <w:rPr>
          <w:rFonts w:ascii="Calibri" w:eastAsia="Calibri" w:hAnsi="Calibri" w:cs="Calibri"/>
          <w:b/>
          <w:i/>
          <w:lang w:bidi="sk-SK"/>
        </w:rPr>
        <w:t xml:space="preserve"> </w:t>
      </w:r>
    </w:p>
    <w:p w:rsidR="00780912" w:rsidRDefault="00C4288C"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Členovia OHK: </w:t>
      </w:r>
    </w:p>
    <w:p w:rsidR="00C4288C" w:rsidRPr="00B52019" w:rsidRDefault="0055546E" w:rsidP="001226B1">
      <w:pPr>
        <w:pStyle w:val="Normlnywebov"/>
        <w:jc w:val="both"/>
        <w:rPr>
          <w:rFonts w:ascii="Calibri" w:eastAsia="Calibri" w:hAnsi="Calibri" w:cs="Calibri"/>
          <w:i/>
          <w:lang w:bidi="sk-SK"/>
        </w:rPr>
      </w:pPr>
      <w:r w:rsidRPr="00B52019">
        <w:rPr>
          <w:rFonts w:ascii="Calibri" w:eastAsia="Calibri" w:hAnsi="Calibri" w:cs="Calibri"/>
          <w:i/>
          <w:lang w:bidi="sk-SK"/>
        </w:rPr>
        <w:t xml:space="preserve">Ing. Eva </w:t>
      </w:r>
      <w:proofErr w:type="spellStart"/>
      <w:r w:rsidRPr="00B52019">
        <w:rPr>
          <w:rFonts w:ascii="Calibri" w:eastAsia="Calibri" w:hAnsi="Calibri" w:cs="Calibri"/>
          <w:i/>
          <w:lang w:bidi="sk-SK"/>
        </w:rPr>
        <w:t>Kormendyová</w:t>
      </w:r>
      <w:proofErr w:type="spellEnd"/>
      <w:r w:rsidR="00E57878" w:rsidRPr="00B52019">
        <w:rPr>
          <w:rFonts w:ascii="Calibri" w:eastAsia="Calibri" w:hAnsi="Calibri" w:cs="Calibri"/>
          <w:i/>
          <w:lang w:bidi="sk-SK"/>
        </w:rPr>
        <w:t xml:space="preserve">, </w:t>
      </w:r>
      <w:r w:rsidR="00C4288C" w:rsidRPr="00B52019">
        <w:rPr>
          <w:rFonts w:ascii="Calibri" w:eastAsia="Calibri" w:hAnsi="Calibri" w:cs="Calibri"/>
          <w:i/>
          <w:lang w:bidi="sk-SK"/>
        </w:rPr>
        <w:t>Mgr. Jana Tkáčová</w:t>
      </w:r>
    </w:p>
    <w:p w:rsidR="00A67F0F" w:rsidRPr="001226B1" w:rsidRDefault="00A67F0F" w:rsidP="001226B1">
      <w:pPr>
        <w:jc w:val="both"/>
        <w:rPr>
          <w:b/>
          <w:sz w:val="24"/>
          <w:szCs w:val="24"/>
        </w:rPr>
      </w:pPr>
    </w:p>
    <w:p w:rsidR="0067288D" w:rsidRPr="001226B1" w:rsidRDefault="0067288D" w:rsidP="001226B1">
      <w:pPr>
        <w:jc w:val="both"/>
        <w:rPr>
          <w:b/>
          <w:color w:val="00B050"/>
          <w:sz w:val="24"/>
          <w:szCs w:val="24"/>
        </w:rPr>
      </w:pPr>
      <w:r w:rsidRPr="001226B1">
        <w:rPr>
          <w:b/>
          <w:color w:val="00B050"/>
          <w:sz w:val="24"/>
          <w:szCs w:val="24"/>
        </w:rPr>
        <w:t xml:space="preserve">Odbor </w:t>
      </w:r>
      <w:r w:rsidR="00E76773" w:rsidRPr="001226B1">
        <w:rPr>
          <w:b/>
          <w:color w:val="00B050"/>
          <w:sz w:val="24"/>
          <w:szCs w:val="24"/>
        </w:rPr>
        <w:t>04 Biológia</w:t>
      </w:r>
    </w:p>
    <w:p w:rsidR="00BF0C54" w:rsidRPr="001226B1" w:rsidRDefault="00BF0C54" w:rsidP="001226B1">
      <w:pPr>
        <w:shd w:val="clear" w:color="auto" w:fill="FFFFFF"/>
        <w:jc w:val="both"/>
        <w:rPr>
          <w:b/>
          <w:sz w:val="24"/>
          <w:szCs w:val="24"/>
        </w:rPr>
      </w:pPr>
    </w:p>
    <w:p w:rsidR="0068356C" w:rsidRPr="001226B1" w:rsidRDefault="0068356C" w:rsidP="001226B1">
      <w:pPr>
        <w:shd w:val="clear" w:color="auto" w:fill="FFFFFF"/>
        <w:jc w:val="both"/>
        <w:rPr>
          <w:sz w:val="24"/>
          <w:szCs w:val="24"/>
        </w:rPr>
      </w:pPr>
      <w:r w:rsidRPr="001226B1">
        <w:rPr>
          <w:sz w:val="24"/>
          <w:szCs w:val="24"/>
        </w:rPr>
        <w:t>Všetky práce boli objavné a zamerané na vlastný výskum</w:t>
      </w:r>
      <w:r w:rsidRPr="001226B1">
        <w:rPr>
          <w:rFonts w:eastAsia="Times New Roman"/>
          <w:color w:val="222222"/>
          <w:sz w:val="24"/>
          <w:szCs w:val="24"/>
        </w:rPr>
        <w:t xml:space="preserve">. Pri prácach bolo využitých veľa zdrojov literatúry, slovenských aj zahraničných. </w:t>
      </w:r>
      <w:r w:rsidRPr="001226B1">
        <w:rPr>
          <w:color w:val="222222"/>
          <w:sz w:val="24"/>
          <w:szCs w:val="24"/>
          <w:shd w:val="clear" w:color="auto" w:fill="FFFFFF"/>
        </w:rPr>
        <w:t xml:space="preserve">Práce boli realizované v odborných laboratóriách v spolupráci s odborníkmi z praxe a aj zamerané na terénny výskum. V tomto ročníku boli témy s problematikou na zachovanie a ochranu našich pôvodných druhov, s ekologickou problematikou, či z mikrobiológie.  </w:t>
      </w:r>
      <w:r w:rsidRPr="001226B1">
        <w:rPr>
          <w:sz w:val="24"/>
          <w:szCs w:val="24"/>
        </w:rPr>
        <w:t>Občas sa v niektorých prácach vyskytli drobné nedostatky: nesprávne označenie kapitol, nesprávne číslovanie strán, neúplné označenie obrázkov, absencia odkazov v texte na obrazovú prílohu, citované zdroje.</w:t>
      </w:r>
    </w:p>
    <w:p w:rsidR="0068356C" w:rsidRPr="001226B1" w:rsidRDefault="0068356C" w:rsidP="001226B1">
      <w:pPr>
        <w:jc w:val="both"/>
        <w:rPr>
          <w:b/>
          <w:sz w:val="24"/>
          <w:szCs w:val="24"/>
        </w:rPr>
      </w:pPr>
    </w:p>
    <w:p w:rsidR="00E57878" w:rsidRDefault="0068356C" w:rsidP="001226B1">
      <w:pPr>
        <w:jc w:val="both"/>
        <w:rPr>
          <w:i/>
          <w:sz w:val="24"/>
          <w:szCs w:val="24"/>
        </w:rPr>
      </w:pPr>
      <w:r w:rsidRPr="00E57878">
        <w:rPr>
          <w:i/>
          <w:sz w:val="24"/>
          <w:szCs w:val="24"/>
        </w:rPr>
        <w:t xml:space="preserve">Názov výnimočnej práce, schopnosť aplikácie, využitie v odbore (pre účely postupu do ďalších súťaží) : </w:t>
      </w:r>
      <w:r w:rsidR="00E57878">
        <w:rPr>
          <w:i/>
          <w:sz w:val="24"/>
          <w:szCs w:val="24"/>
        </w:rPr>
        <w:t xml:space="preserve"> </w:t>
      </w:r>
    </w:p>
    <w:p w:rsidR="0068356C" w:rsidRPr="00E57878" w:rsidRDefault="0068356C" w:rsidP="001226B1">
      <w:pPr>
        <w:jc w:val="both"/>
        <w:rPr>
          <w:i/>
          <w:sz w:val="24"/>
          <w:szCs w:val="24"/>
        </w:rPr>
      </w:pPr>
      <w:r w:rsidRPr="001226B1">
        <w:rPr>
          <w:b/>
          <w:sz w:val="24"/>
          <w:szCs w:val="24"/>
        </w:rPr>
        <w:t xml:space="preserve">„Výskyt degeneratívnej </w:t>
      </w:r>
      <w:proofErr w:type="spellStart"/>
      <w:r w:rsidRPr="001226B1">
        <w:rPr>
          <w:b/>
          <w:sz w:val="24"/>
          <w:szCs w:val="24"/>
        </w:rPr>
        <w:t>myelopatie</w:t>
      </w:r>
      <w:proofErr w:type="spellEnd"/>
      <w:r w:rsidRPr="001226B1">
        <w:rPr>
          <w:b/>
          <w:sz w:val="24"/>
          <w:szCs w:val="24"/>
        </w:rPr>
        <w:t xml:space="preserve"> u psov slovenských národných plemien“ </w:t>
      </w:r>
      <w:r w:rsidRPr="001226B1">
        <w:rPr>
          <w:sz w:val="24"/>
          <w:szCs w:val="24"/>
        </w:rPr>
        <w:t xml:space="preserve">Adam Zubrický. Stanovenie výskytu predispozície degeneratívnej </w:t>
      </w:r>
      <w:proofErr w:type="spellStart"/>
      <w:r w:rsidRPr="001226B1">
        <w:rPr>
          <w:sz w:val="24"/>
          <w:szCs w:val="24"/>
        </w:rPr>
        <w:t>myelopatie</w:t>
      </w:r>
      <w:proofErr w:type="spellEnd"/>
      <w:r w:rsidRPr="001226B1">
        <w:rPr>
          <w:sz w:val="24"/>
          <w:szCs w:val="24"/>
        </w:rPr>
        <w:t xml:space="preserve"> (DM) u psov slovenských národných plemien, československý vlčiak, slovenský čuvač, slovenský hrubosrstý stavač a </w:t>
      </w:r>
      <w:r w:rsidRPr="001226B1">
        <w:rPr>
          <w:sz w:val="24"/>
          <w:szCs w:val="24"/>
        </w:rPr>
        <w:lastRenderedPageBreak/>
        <w:t xml:space="preserve">slovenský kopov, pomocou molekulárno-genetickej analýzy PCR-RFLP. Doteraz boli robené len staršie výskumy z rokov 2014, 2016, preto je tento novodobý výskum veľmi dôležitý. V práci určuje frekvenciu zmutovaných </w:t>
      </w:r>
      <w:proofErr w:type="spellStart"/>
      <w:r w:rsidRPr="001226B1">
        <w:rPr>
          <w:sz w:val="24"/>
          <w:szCs w:val="24"/>
        </w:rPr>
        <w:t>alel</w:t>
      </w:r>
      <w:proofErr w:type="spellEnd"/>
      <w:r w:rsidRPr="001226B1">
        <w:rPr>
          <w:sz w:val="24"/>
          <w:szCs w:val="24"/>
        </w:rPr>
        <w:t xml:space="preserve"> SOD1:c.118A u slovenských národných plemien, pri ktorých doteraz nebol uskutočnený výskum na potvrdenie jej prítomnosti. Práca je dlhodobý výskum  - 2 roky, so širokou skúmanou vzorkou (239 psov). Znalosť frekvencie </w:t>
      </w:r>
      <w:proofErr w:type="spellStart"/>
      <w:r w:rsidRPr="001226B1">
        <w:rPr>
          <w:sz w:val="24"/>
          <w:szCs w:val="24"/>
        </w:rPr>
        <w:t>mutantných</w:t>
      </w:r>
      <w:proofErr w:type="spellEnd"/>
      <w:r w:rsidRPr="001226B1">
        <w:rPr>
          <w:sz w:val="24"/>
          <w:szCs w:val="24"/>
        </w:rPr>
        <w:t xml:space="preserve"> </w:t>
      </w:r>
      <w:proofErr w:type="spellStart"/>
      <w:r w:rsidRPr="001226B1">
        <w:rPr>
          <w:sz w:val="24"/>
          <w:szCs w:val="24"/>
        </w:rPr>
        <w:t>alel</w:t>
      </w:r>
      <w:proofErr w:type="spellEnd"/>
      <w:r w:rsidRPr="001226B1">
        <w:rPr>
          <w:sz w:val="24"/>
          <w:szCs w:val="24"/>
        </w:rPr>
        <w:t xml:space="preserve"> SOD1 (</w:t>
      </w:r>
      <w:proofErr w:type="spellStart"/>
      <w:r w:rsidRPr="001226B1">
        <w:rPr>
          <w:sz w:val="24"/>
          <w:szCs w:val="24"/>
        </w:rPr>
        <w:t>superoxiddismutázy</w:t>
      </w:r>
      <w:proofErr w:type="spellEnd"/>
      <w:r w:rsidRPr="001226B1">
        <w:rPr>
          <w:sz w:val="24"/>
          <w:szCs w:val="24"/>
        </w:rPr>
        <w:t xml:space="preserve"> 1) je možné využiť na zlepšenie celkovej stratégie genetických programov šľachtenia, ktoré sa venujú jej zníženiu, čím prispievajú čistením krvnej línie plemien s predispozíciou pre DM. Zároveň poukazujeme na dôležitosť genetickej identifikácie možných </w:t>
      </w:r>
      <w:proofErr w:type="spellStart"/>
      <w:r w:rsidRPr="001226B1">
        <w:rPr>
          <w:sz w:val="24"/>
          <w:szCs w:val="24"/>
        </w:rPr>
        <w:t>mutantov</w:t>
      </w:r>
      <w:proofErr w:type="spellEnd"/>
      <w:r w:rsidRPr="001226B1">
        <w:rPr>
          <w:sz w:val="24"/>
          <w:szCs w:val="24"/>
        </w:rPr>
        <w:t xml:space="preserve"> a prenášačov, ich vylúčenie z reprodukcie, ktoré môže prispieť k zníženiu šírenia </w:t>
      </w:r>
      <w:proofErr w:type="spellStart"/>
      <w:r w:rsidRPr="001226B1">
        <w:rPr>
          <w:sz w:val="24"/>
          <w:szCs w:val="24"/>
        </w:rPr>
        <w:t>mutantnej</w:t>
      </w:r>
      <w:proofErr w:type="spellEnd"/>
      <w:r w:rsidRPr="001226B1">
        <w:rPr>
          <w:sz w:val="24"/>
          <w:szCs w:val="24"/>
        </w:rPr>
        <w:t xml:space="preserve"> </w:t>
      </w:r>
      <w:proofErr w:type="spellStart"/>
      <w:r w:rsidRPr="001226B1">
        <w:rPr>
          <w:sz w:val="24"/>
          <w:szCs w:val="24"/>
        </w:rPr>
        <w:t>alely</w:t>
      </w:r>
      <w:proofErr w:type="spellEnd"/>
      <w:r w:rsidRPr="001226B1">
        <w:rPr>
          <w:sz w:val="24"/>
          <w:szCs w:val="24"/>
        </w:rPr>
        <w:t xml:space="preserve"> a tým k zníženiu rizika DM v populáciách psích plemien.</w:t>
      </w:r>
    </w:p>
    <w:p w:rsidR="00E76773" w:rsidRPr="001226B1" w:rsidRDefault="00E76773"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Predseda odbornej komisie:  </w:t>
      </w:r>
    </w:p>
    <w:p w:rsidR="00E76773" w:rsidRPr="00B52019" w:rsidRDefault="00E76773" w:rsidP="001226B1">
      <w:pPr>
        <w:pStyle w:val="Normlnywebov"/>
        <w:jc w:val="both"/>
        <w:rPr>
          <w:rFonts w:ascii="Calibri" w:eastAsia="Calibri" w:hAnsi="Calibri" w:cs="Calibri"/>
          <w:i/>
          <w:lang w:bidi="sk-SK"/>
        </w:rPr>
      </w:pPr>
      <w:r w:rsidRPr="00B52019">
        <w:rPr>
          <w:rFonts w:ascii="Calibri" w:eastAsia="Calibri" w:hAnsi="Calibri" w:cs="Calibri"/>
          <w:i/>
          <w:lang w:bidi="sk-SK"/>
        </w:rPr>
        <w:t>RNDr. Monika Gregušová</w:t>
      </w:r>
    </w:p>
    <w:p w:rsidR="00E76773" w:rsidRPr="001226B1" w:rsidRDefault="00E76773"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Členovia OHK: </w:t>
      </w:r>
    </w:p>
    <w:p w:rsidR="00E76773" w:rsidRPr="00B52019" w:rsidRDefault="00E76773" w:rsidP="001226B1">
      <w:pPr>
        <w:jc w:val="both"/>
        <w:rPr>
          <w:i/>
          <w:sz w:val="24"/>
          <w:szCs w:val="24"/>
        </w:rPr>
      </w:pPr>
      <w:r w:rsidRPr="00B52019">
        <w:rPr>
          <w:i/>
          <w:sz w:val="24"/>
          <w:szCs w:val="24"/>
        </w:rPr>
        <w:t>Ing. Iveta Jakubcová</w:t>
      </w:r>
      <w:r w:rsidR="009E560D" w:rsidRPr="00B52019">
        <w:rPr>
          <w:i/>
          <w:sz w:val="24"/>
          <w:szCs w:val="24"/>
        </w:rPr>
        <w:t xml:space="preserve">, </w:t>
      </w:r>
      <w:r w:rsidRPr="00B52019">
        <w:rPr>
          <w:i/>
          <w:sz w:val="24"/>
          <w:szCs w:val="24"/>
        </w:rPr>
        <w:t>Mgr. Milica Križanová</w:t>
      </w:r>
    </w:p>
    <w:p w:rsidR="00E76773" w:rsidRPr="001226B1" w:rsidRDefault="00E76773" w:rsidP="001226B1">
      <w:pPr>
        <w:jc w:val="both"/>
        <w:rPr>
          <w:b/>
          <w:sz w:val="24"/>
          <w:szCs w:val="24"/>
        </w:rPr>
      </w:pPr>
    </w:p>
    <w:p w:rsidR="009E560D" w:rsidRDefault="009E560D" w:rsidP="001226B1">
      <w:pPr>
        <w:jc w:val="both"/>
        <w:rPr>
          <w:b/>
          <w:color w:val="00B050"/>
          <w:sz w:val="24"/>
          <w:szCs w:val="24"/>
        </w:rPr>
      </w:pPr>
    </w:p>
    <w:p w:rsidR="00E76773" w:rsidRDefault="00E76773" w:rsidP="001226B1">
      <w:pPr>
        <w:jc w:val="both"/>
        <w:rPr>
          <w:b/>
          <w:color w:val="00B050"/>
          <w:sz w:val="24"/>
          <w:szCs w:val="24"/>
        </w:rPr>
      </w:pPr>
      <w:r w:rsidRPr="001226B1">
        <w:rPr>
          <w:b/>
          <w:color w:val="00B050"/>
          <w:sz w:val="24"/>
          <w:szCs w:val="24"/>
        </w:rPr>
        <w:t>Odbor 05 Životné prostredie, geografia, geodézia</w:t>
      </w:r>
    </w:p>
    <w:p w:rsidR="0036075C" w:rsidRPr="001226B1" w:rsidRDefault="0036075C" w:rsidP="001226B1">
      <w:pPr>
        <w:jc w:val="both"/>
        <w:rPr>
          <w:b/>
          <w:color w:val="00B050"/>
          <w:sz w:val="24"/>
          <w:szCs w:val="24"/>
        </w:rPr>
      </w:pPr>
    </w:p>
    <w:p w:rsidR="0036075C" w:rsidRPr="001226B1" w:rsidRDefault="0036075C" w:rsidP="001226B1">
      <w:pPr>
        <w:jc w:val="both"/>
        <w:rPr>
          <w:sz w:val="24"/>
          <w:szCs w:val="24"/>
        </w:rPr>
      </w:pPr>
      <w:r w:rsidRPr="001226B1">
        <w:rPr>
          <w:sz w:val="24"/>
          <w:szCs w:val="24"/>
        </w:rPr>
        <w:t>Práce v odbore boli zaujímavé z hľadiska tém, ktoré študenti skúmali. Tematicky to boli veľmi rôznorodé témy.</w:t>
      </w:r>
      <w:r w:rsidR="009E560D">
        <w:rPr>
          <w:sz w:val="24"/>
          <w:szCs w:val="24"/>
        </w:rPr>
        <w:t xml:space="preserve"> </w:t>
      </w:r>
      <w:r w:rsidRPr="001226B1">
        <w:rPr>
          <w:sz w:val="24"/>
          <w:szCs w:val="24"/>
        </w:rPr>
        <w:t>Výnimočnú prácu sme nemali, práce boli na rovnakej úrovni.</w:t>
      </w:r>
    </w:p>
    <w:p w:rsidR="00B23CE1" w:rsidRPr="001226B1" w:rsidRDefault="00B23CE1" w:rsidP="001226B1">
      <w:pPr>
        <w:jc w:val="both"/>
        <w:rPr>
          <w:sz w:val="24"/>
          <w:szCs w:val="24"/>
        </w:rPr>
      </w:pPr>
      <w:r w:rsidRPr="001226B1">
        <w:rPr>
          <w:sz w:val="24"/>
          <w:szCs w:val="24"/>
        </w:rPr>
        <w:t>V prácach sa vyskytli viaceré formálne nedostatky, najmä v citovaní literatúry. V prácach, orientovaných na výskum sa niekedy vyskytovali problémy spôsobe výskumnej hypotézy a experimentov.</w:t>
      </w:r>
    </w:p>
    <w:p w:rsidR="00B23CE1" w:rsidRPr="001226B1" w:rsidRDefault="00B23CE1" w:rsidP="001226B1">
      <w:pPr>
        <w:jc w:val="both"/>
        <w:rPr>
          <w:sz w:val="24"/>
          <w:szCs w:val="24"/>
        </w:rPr>
      </w:pPr>
      <w:r w:rsidRPr="001226B1">
        <w:rPr>
          <w:sz w:val="24"/>
          <w:szCs w:val="24"/>
        </w:rPr>
        <w:t>V prezentáciách sa študenti zlepšujú v každom ročníku, rovnako aj v schopnostiach argumentovať a diskutovať.</w:t>
      </w:r>
    </w:p>
    <w:p w:rsidR="00B23CE1" w:rsidRPr="001226B1" w:rsidRDefault="00B23CE1" w:rsidP="001226B1">
      <w:pPr>
        <w:jc w:val="both"/>
        <w:rPr>
          <w:sz w:val="24"/>
          <w:szCs w:val="24"/>
        </w:rPr>
      </w:pPr>
      <w:r w:rsidRPr="001226B1">
        <w:rPr>
          <w:sz w:val="24"/>
          <w:szCs w:val="24"/>
        </w:rPr>
        <w:t>Oceňujeme, že viacerí študenti sa venujú téme niekoľko rokov a témy je zároveň aj ich záľubou.</w:t>
      </w:r>
      <w:r w:rsidR="009E560D">
        <w:rPr>
          <w:sz w:val="24"/>
          <w:szCs w:val="24"/>
        </w:rPr>
        <w:t xml:space="preserve"> </w:t>
      </w:r>
      <w:r w:rsidRPr="001226B1">
        <w:rPr>
          <w:sz w:val="24"/>
          <w:szCs w:val="24"/>
        </w:rPr>
        <w:t>Formálna stránka prác  bola podľa predpisu, rozsahom, aj štruktúrou.</w:t>
      </w:r>
    </w:p>
    <w:p w:rsidR="00B23CE1" w:rsidRPr="001226B1" w:rsidRDefault="00B23CE1" w:rsidP="001226B1">
      <w:pPr>
        <w:jc w:val="both"/>
        <w:rPr>
          <w:sz w:val="24"/>
          <w:szCs w:val="24"/>
        </w:rPr>
      </w:pPr>
      <w:r w:rsidRPr="001226B1">
        <w:rPr>
          <w:sz w:val="24"/>
          <w:szCs w:val="24"/>
        </w:rPr>
        <w:t>Niektoré práce mali rozsiahlu prílohu a rezervy v citovaní literatúry.</w:t>
      </w:r>
    </w:p>
    <w:p w:rsidR="009E560D" w:rsidRDefault="00F62470"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Predseda odbornej komisie: </w:t>
      </w:r>
    </w:p>
    <w:p w:rsidR="00F62470" w:rsidRPr="00B52019" w:rsidRDefault="00F62470" w:rsidP="001226B1">
      <w:pPr>
        <w:pStyle w:val="Normlnywebov"/>
        <w:jc w:val="both"/>
        <w:rPr>
          <w:rFonts w:ascii="Calibri" w:eastAsia="Calibri" w:hAnsi="Calibri" w:cs="Calibri"/>
          <w:i/>
          <w:lang w:bidi="sk-SK"/>
        </w:rPr>
      </w:pPr>
      <w:r w:rsidRPr="00B52019">
        <w:rPr>
          <w:rFonts w:ascii="Calibri" w:eastAsia="Calibri" w:hAnsi="Calibri" w:cs="Calibri"/>
          <w:i/>
          <w:lang w:bidi="sk-SK"/>
        </w:rPr>
        <w:t>RNDr. Tibor Madleňák, PhD.</w:t>
      </w:r>
    </w:p>
    <w:p w:rsidR="00F62470" w:rsidRPr="001226B1" w:rsidRDefault="00F62470"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Členovia OHK: </w:t>
      </w:r>
    </w:p>
    <w:p w:rsidR="00F62470" w:rsidRPr="001A48EE" w:rsidRDefault="00F62470" w:rsidP="001226B1">
      <w:pPr>
        <w:jc w:val="both"/>
        <w:rPr>
          <w:sz w:val="24"/>
          <w:szCs w:val="24"/>
        </w:rPr>
      </w:pPr>
      <w:r w:rsidRPr="00B52019">
        <w:rPr>
          <w:i/>
          <w:sz w:val="24"/>
          <w:szCs w:val="24"/>
        </w:rPr>
        <w:t>PaedDr. Marta Kvasňovská</w:t>
      </w:r>
      <w:r w:rsidR="009E560D" w:rsidRPr="00B52019">
        <w:rPr>
          <w:i/>
          <w:sz w:val="24"/>
          <w:szCs w:val="24"/>
        </w:rPr>
        <w:t>,  RNDr. Ivan Ružek, PhD</w:t>
      </w:r>
      <w:r w:rsidR="009E560D">
        <w:rPr>
          <w:sz w:val="24"/>
          <w:szCs w:val="24"/>
        </w:rPr>
        <w:t>.</w:t>
      </w:r>
    </w:p>
    <w:p w:rsidR="00F62470" w:rsidRPr="001226B1" w:rsidRDefault="00F62470" w:rsidP="001226B1">
      <w:pPr>
        <w:jc w:val="both"/>
        <w:rPr>
          <w:sz w:val="24"/>
          <w:szCs w:val="24"/>
        </w:rPr>
      </w:pPr>
    </w:p>
    <w:p w:rsidR="00B23CE1" w:rsidRPr="001226B1" w:rsidRDefault="00B23CE1" w:rsidP="001226B1">
      <w:pPr>
        <w:jc w:val="both"/>
        <w:rPr>
          <w:sz w:val="24"/>
          <w:szCs w:val="24"/>
        </w:rPr>
      </w:pPr>
    </w:p>
    <w:p w:rsidR="008C6C69" w:rsidRPr="001226B1" w:rsidRDefault="008C6C69" w:rsidP="001226B1">
      <w:pPr>
        <w:jc w:val="both"/>
        <w:rPr>
          <w:b/>
          <w:color w:val="00B050"/>
          <w:sz w:val="24"/>
          <w:szCs w:val="24"/>
        </w:rPr>
      </w:pPr>
      <w:r w:rsidRPr="001226B1">
        <w:rPr>
          <w:b/>
          <w:color w:val="00B050"/>
          <w:sz w:val="24"/>
          <w:szCs w:val="24"/>
        </w:rPr>
        <w:t>Odbor: 06 – Zdravotníctvo a farmakológia</w:t>
      </w:r>
    </w:p>
    <w:p w:rsidR="008C6C69" w:rsidRPr="009E560D" w:rsidRDefault="008C6C69" w:rsidP="001226B1">
      <w:pPr>
        <w:jc w:val="both"/>
        <w:rPr>
          <w:b/>
          <w:color w:val="00B050"/>
          <w:sz w:val="24"/>
          <w:szCs w:val="24"/>
        </w:rPr>
      </w:pPr>
      <w:r w:rsidRPr="001226B1">
        <w:rPr>
          <w:b/>
          <w:color w:val="00B050"/>
          <w:sz w:val="24"/>
          <w:szCs w:val="24"/>
        </w:rPr>
        <w:t xml:space="preserve"> </w:t>
      </w:r>
    </w:p>
    <w:p w:rsidR="008C6C69" w:rsidRPr="001226B1" w:rsidRDefault="008C6C69" w:rsidP="001226B1">
      <w:pPr>
        <w:jc w:val="both"/>
        <w:rPr>
          <w:sz w:val="24"/>
          <w:szCs w:val="24"/>
        </w:rPr>
      </w:pPr>
      <w:r w:rsidRPr="001226B1">
        <w:rPr>
          <w:sz w:val="24"/>
          <w:szCs w:val="24"/>
        </w:rPr>
        <w:t xml:space="preserve">Práce SOČ boli z metodologického hľadiska zvládnuté na zodpovedajúcej úrovni. Ich rozsah a formálna úprava zodpovedali požiadavkám vzťahujúcim sa na práce SOČ. </w:t>
      </w:r>
    </w:p>
    <w:p w:rsidR="008C6C69" w:rsidRPr="001226B1" w:rsidRDefault="008C6C69" w:rsidP="001226B1">
      <w:pPr>
        <w:jc w:val="both"/>
        <w:rPr>
          <w:sz w:val="24"/>
          <w:szCs w:val="24"/>
        </w:rPr>
      </w:pPr>
      <w:r w:rsidRPr="001226B1">
        <w:rPr>
          <w:sz w:val="24"/>
          <w:szCs w:val="24"/>
        </w:rPr>
        <w:t>V obhajobách a diskusii dominovala konštruktívna argumentácia.</w:t>
      </w:r>
    </w:p>
    <w:p w:rsidR="008C6C69" w:rsidRPr="001226B1" w:rsidRDefault="008C6C69" w:rsidP="001226B1">
      <w:pPr>
        <w:jc w:val="both"/>
        <w:rPr>
          <w:sz w:val="24"/>
          <w:szCs w:val="24"/>
        </w:rPr>
      </w:pPr>
      <w:r w:rsidRPr="001226B1">
        <w:rPr>
          <w:sz w:val="24"/>
          <w:szCs w:val="24"/>
        </w:rPr>
        <w:t xml:space="preserve">Študenti čerpali z adekvátnej odbornej literatúry, i keď v niektorých prácach dominovali  </w:t>
      </w:r>
      <w:r w:rsidRPr="001226B1">
        <w:rPr>
          <w:sz w:val="24"/>
          <w:szCs w:val="24"/>
        </w:rPr>
        <w:lastRenderedPageBreak/>
        <w:t>internetové zdroje.</w:t>
      </w:r>
    </w:p>
    <w:p w:rsidR="008C6C69" w:rsidRPr="001226B1" w:rsidRDefault="008C6C69" w:rsidP="001226B1">
      <w:pPr>
        <w:jc w:val="both"/>
        <w:rPr>
          <w:b/>
          <w:sz w:val="24"/>
          <w:szCs w:val="24"/>
        </w:rPr>
      </w:pPr>
    </w:p>
    <w:p w:rsidR="008C6C69" w:rsidRPr="009E560D" w:rsidRDefault="008C6C69" w:rsidP="001226B1">
      <w:pPr>
        <w:jc w:val="both"/>
        <w:rPr>
          <w:i/>
          <w:sz w:val="24"/>
          <w:szCs w:val="24"/>
        </w:rPr>
      </w:pPr>
      <w:r w:rsidRPr="009E560D">
        <w:rPr>
          <w:i/>
          <w:sz w:val="24"/>
          <w:szCs w:val="24"/>
        </w:rPr>
        <w:t>Názov výnimočnej práce, schopnosť aplikácie, využitie v odbore (pre účely postupu do ďalších súťaží) :</w:t>
      </w:r>
    </w:p>
    <w:p w:rsidR="008C6C69" w:rsidRPr="001226B1" w:rsidRDefault="008C6C69" w:rsidP="001226B1">
      <w:pPr>
        <w:jc w:val="both"/>
        <w:rPr>
          <w:sz w:val="24"/>
          <w:szCs w:val="24"/>
        </w:rPr>
      </w:pPr>
      <w:r w:rsidRPr="001226B1">
        <w:rPr>
          <w:sz w:val="24"/>
          <w:szCs w:val="24"/>
        </w:rPr>
        <w:t xml:space="preserve">Daniel </w:t>
      </w:r>
      <w:proofErr w:type="spellStart"/>
      <w:r w:rsidRPr="001226B1">
        <w:rPr>
          <w:sz w:val="24"/>
          <w:szCs w:val="24"/>
        </w:rPr>
        <w:t>Capcara</w:t>
      </w:r>
      <w:proofErr w:type="spellEnd"/>
      <w:r w:rsidRPr="001226B1">
        <w:rPr>
          <w:sz w:val="24"/>
          <w:szCs w:val="24"/>
        </w:rPr>
        <w:t xml:space="preserve">: </w:t>
      </w:r>
      <w:r w:rsidR="009E560D" w:rsidRPr="009E560D">
        <w:rPr>
          <w:b/>
          <w:sz w:val="24"/>
          <w:szCs w:val="24"/>
        </w:rPr>
        <w:t>„</w:t>
      </w:r>
      <w:r w:rsidRPr="009E560D">
        <w:rPr>
          <w:b/>
          <w:sz w:val="24"/>
          <w:szCs w:val="24"/>
        </w:rPr>
        <w:t>Zabudnutá plodina oskoruša v terapii diabetes mellitus</w:t>
      </w:r>
      <w:r w:rsidR="009E560D" w:rsidRPr="009E560D">
        <w:rPr>
          <w:b/>
          <w:sz w:val="24"/>
          <w:szCs w:val="24"/>
        </w:rPr>
        <w:t>“</w:t>
      </w:r>
    </w:p>
    <w:p w:rsidR="008C6C69" w:rsidRPr="001226B1" w:rsidRDefault="008C6C69"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Predseda odbornej komisie:  </w:t>
      </w:r>
    </w:p>
    <w:p w:rsidR="008C6C69" w:rsidRPr="00B52019" w:rsidRDefault="008C6C69" w:rsidP="001226B1">
      <w:pPr>
        <w:pStyle w:val="Normlnywebov"/>
        <w:jc w:val="both"/>
        <w:rPr>
          <w:rFonts w:ascii="Calibri" w:eastAsia="Calibri" w:hAnsi="Calibri" w:cs="Calibri"/>
          <w:i/>
          <w:lang w:bidi="sk-SK"/>
        </w:rPr>
      </w:pPr>
      <w:r w:rsidRPr="00B52019">
        <w:rPr>
          <w:rFonts w:ascii="Calibri" w:eastAsia="Calibri" w:hAnsi="Calibri" w:cs="Calibri"/>
          <w:i/>
          <w:lang w:bidi="sk-SK"/>
        </w:rPr>
        <w:t>doc. PhDr. Mgr. Tatiana Rapčíková, PhD., MPH</w:t>
      </w:r>
    </w:p>
    <w:p w:rsidR="008C6C69" w:rsidRPr="001226B1" w:rsidRDefault="008C6C69" w:rsidP="001226B1">
      <w:pPr>
        <w:pStyle w:val="Normlnywebov"/>
        <w:jc w:val="both"/>
        <w:rPr>
          <w:rFonts w:ascii="Calibri" w:eastAsia="Calibri" w:hAnsi="Calibri" w:cs="Calibri"/>
          <w:b/>
          <w:lang w:bidi="sk-SK"/>
        </w:rPr>
      </w:pPr>
      <w:r w:rsidRPr="001226B1">
        <w:rPr>
          <w:rFonts w:ascii="Calibri" w:eastAsia="Calibri" w:hAnsi="Calibri" w:cs="Calibri"/>
          <w:b/>
          <w:lang w:bidi="sk-SK"/>
        </w:rPr>
        <w:t>Členovia OHK:</w:t>
      </w:r>
    </w:p>
    <w:p w:rsidR="008C6C69" w:rsidRPr="00B52019" w:rsidRDefault="008C6C69" w:rsidP="001226B1">
      <w:pPr>
        <w:pStyle w:val="Normlnywebov"/>
        <w:jc w:val="both"/>
        <w:rPr>
          <w:rFonts w:ascii="Calibri" w:eastAsia="Calibri" w:hAnsi="Calibri" w:cs="Calibri"/>
          <w:i/>
          <w:lang w:bidi="sk-SK"/>
        </w:rPr>
      </w:pPr>
      <w:r w:rsidRPr="00B52019">
        <w:rPr>
          <w:rFonts w:ascii="Calibri" w:eastAsia="Calibri" w:hAnsi="Calibri" w:cs="Calibri"/>
          <w:i/>
          <w:lang w:bidi="sk-SK"/>
        </w:rPr>
        <w:t>PaedDr. Darina Hanáková, MPH</w:t>
      </w:r>
      <w:r w:rsidR="009E560D" w:rsidRPr="00B52019">
        <w:rPr>
          <w:rFonts w:ascii="Calibri" w:eastAsia="Calibri" w:hAnsi="Calibri" w:cs="Calibri"/>
          <w:i/>
          <w:lang w:bidi="sk-SK"/>
        </w:rPr>
        <w:t xml:space="preserve">, </w:t>
      </w:r>
      <w:r w:rsidRPr="00B52019">
        <w:rPr>
          <w:rFonts w:ascii="Calibri" w:eastAsia="Calibri" w:hAnsi="Calibri" w:cs="Calibri"/>
          <w:i/>
          <w:lang w:bidi="sk-SK"/>
        </w:rPr>
        <w:t>PaedDr. Iveta Ježová</w:t>
      </w:r>
      <w:r w:rsidRPr="00B52019">
        <w:rPr>
          <w:rFonts w:ascii="Calibri" w:eastAsia="Calibri" w:hAnsi="Calibri" w:cs="Calibri"/>
          <w:b/>
          <w:i/>
          <w:lang w:bidi="sk-SK"/>
        </w:rPr>
        <w:t xml:space="preserve"> </w:t>
      </w:r>
    </w:p>
    <w:p w:rsidR="001A48EE" w:rsidRDefault="001A48EE" w:rsidP="001226B1">
      <w:pPr>
        <w:jc w:val="both"/>
        <w:rPr>
          <w:b/>
          <w:color w:val="00B050"/>
          <w:sz w:val="24"/>
          <w:szCs w:val="24"/>
        </w:rPr>
      </w:pPr>
    </w:p>
    <w:p w:rsidR="008B4167" w:rsidRPr="001226B1" w:rsidRDefault="008B4167" w:rsidP="001226B1">
      <w:pPr>
        <w:jc w:val="both"/>
        <w:rPr>
          <w:b/>
          <w:color w:val="00B050"/>
          <w:sz w:val="24"/>
          <w:szCs w:val="24"/>
        </w:rPr>
      </w:pPr>
      <w:r w:rsidRPr="001226B1">
        <w:rPr>
          <w:b/>
          <w:color w:val="00B050"/>
          <w:sz w:val="24"/>
          <w:szCs w:val="24"/>
        </w:rPr>
        <w:t>Odbor 07. Pôdohospodárstvo (poľnohospodárstvo, lesné a vodné hospodárstvo)</w:t>
      </w:r>
    </w:p>
    <w:p w:rsidR="008B4167" w:rsidRPr="001A48EE" w:rsidRDefault="008B4167" w:rsidP="001226B1">
      <w:pPr>
        <w:jc w:val="both"/>
        <w:rPr>
          <w:b/>
          <w:color w:val="00B050"/>
          <w:sz w:val="24"/>
          <w:szCs w:val="24"/>
        </w:rPr>
      </w:pPr>
      <w:r w:rsidRPr="001226B1">
        <w:rPr>
          <w:b/>
          <w:color w:val="00B050"/>
          <w:sz w:val="24"/>
          <w:szCs w:val="24"/>
        </w:rPr>
        <w:t xml:space="preserve"> </w:t>
      </w:r>
    </w:p>
    <w:p w:rsidR="008B4167" w:rsidRPr="001226B1" w:rsidRDefault="009E560D" w:rsidP="001226B1">
      <w:pPr>
        <w:jc w:val="both"/>
        <w:rPr>
          <w:sz w:val="24"/>
          <w:szCs w:val="24"/>
        </w:rPr>
      </w:pPr>
      <w:r>
        <w:rPr>
          <w:sz w:val="24"/>
          <w:szCs w:val="24"/>
        </w:rPr>
        <w:t xml:space="preserve">Práce boli z hľadiska postupu, </w:t>
      </w:r>
      <w:r w:rsidR="008B4167" w:rsidRPr="001226B1">
        <w:rPr>
          <w:sz w:val="24"/>
          <w:szCs w:val="24"/>
        </w:rPr>
        <w:t>rozsahu spracované správne. Formálna úprava a dodržanie metodiky písania prác SOČ bola vo viacerých prácach zlá a nedostatočná, čo ovplyvnilo aj celkové umiestnenie  súťažiacich.</w:t>
      </w:r>
    </w:p>
    <w:p w:rsidR="008B4167" w:rsidRPr="001226B1" w:rsidRDefault="008B4167" w:rsidP="001226B1">
      <w:pPr>
        <w:jc w:val="both"/>
        <w:rPr>
          <w:sz w:val="24"/>
          <w:szCs w:val="24"/>
        </w:rPr>
      </w:pPr>
      <w:r w:rsidRPr="001226B1">
        <w:rPr>
          <w:sz w:val="24"/>
          <w:szCs w:val="24"/>
        </w:rPr>
        <w:t>Obhajoby boli kvalitne pripravené, prezentácie zaujímavé, doplnené aj videami či praktickými ukážkami na modeloch.</w:t>
      </w:r>
      <w:r w:rsidR="009E560D">
        <w:rPr>
          <w:sz w:val="24"/>
          <w:szCs w:val="24"/>
        </w:rPr>
        <w:t xml:space="preserve"> </w:t>
      </w:r>
      <w:r w:rsidRPr="001226B1">
        <w:rPr>
          <w:sz w:val="24"/>
          <w:szCs w:val="24"/>
        </w:rPr>
        <w:t>Diskusia k jednotlivým prácam bola zaujímavá a veľmi podnetná.</w:t>
      </w:r>
    </w:p>
    <w:p w:rsidR="008B4167" w:rsidRPr="009E560D" w:rsidRDefault="008B4167" w:rsidP="001226B1">
      <w:pPr>
        <w:jc w:val="both"/>
        <w:rPr>
          <w:i/>
          <w:sz w:val="24"/>
          <w:szCs w:val="24"/>
        </w:rPr>
      </w:pPr>
      <w:r w:rsidRPr="009E560D">
        <w:rPr>
          <w:i/>
          <w:sz w:val="24"/>
          <w:szCs w:val="24"/>
        </w:rPr>
        <w:t>Názov výnimočnej práce, schopnosť aplikácie, využitie v odbore (pre účely postupu do ďalších súťaží) :</w:t>
      </w:r>
      <w:r w:rsidR="009E560D">
        <w:rPr>
          <w:i/>
          <w:sz w:val="24"/>
          <w:szCs w:val="24"/>
        </w:rPr>
        <w:t xml:space="preserve"> </w:t>
      </w:r>
      <w:r w:rsidRPr="001226B1">
        <w:rPr>
          <w:sz w:val="24"/>
          <w:szCs w:val="24"/>
        </w:rPr>
        <w:t>V našom odbore nebola výnimočná práca. Všetky práce zodpovedali prácam stredoškolákov a ich využitím pri ročníkových alebo maturitných skúškach.</w:t>
      </w:r>
    </w:p>
    <w:p w:rsidR="008B4167" w:rsidRPr="001226B1" w:rsidRDefault="008B4167"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Predseda odbornej komisie: </w:t>
      </w:r>
    </w:p>
    <w:p w:rsidR="008B4167" w:rsidRPr="00B52019" w:rsidRDefault="008B4167" w:rsidP="001226B1">
      <w:pPr>
        <w:pStyle w:val="Normlnywebov"/>
        <w:jc w:val="both"/>
        <w:rPr>
          <w:rFonts w:ascii="Calibri" w:eastAsia="Calibri" w:hAnsi="Calibri" w:cs="Calibri"/>
          <w:i/>
          <w:lang w:bidi="sk-SK"/>
        </w:rPr>
      </w:pPr>
      <w:r w:rsidRPr="00B52019">
        <w:rPr>
          <w:rFonts w:ascii="Calibri" w:eastAsia="Calibri" w:hAnsi="Calibri" w:cs="Calibri"/>
          <w:i/>
          <w:lang w:bidi="sk-SK"/>
        </w:rPr>
        <w:t>Ing. Eva Stručková</w:t>
      </w:r>
    </w:p>
    <w:p w:rsidR="008B4167" w:rsidRPr="001226B1" w:rsidRDefault="008B4167"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Členovia OHK: </w:t>
      </w:r>
    </w:p>
    <w:p w:rsidR="00E81D88" w:rsidRPr="00B52019" w:rsidRDefault="008B4167" w:rsidP="001226B1">
      <w:pPr>
        <w:pStyle w:val="Normlnywebov"/>
        <w:jc w:val="both"/>
        <w:rPr>
          <w:rFonts w:ascii="Calibri" w:eastAsia="Calibri" w:hAnsi="Calibri" w:cs="Calibri"/>
          <w:i/>
          <w:lang w:bidi="sk-SK"/>
        </w:rPr>
      </w:pPr>
      <w:r w:rsidRPr="00B52019">
        <w:rPr>
          <w:rFonts w:ascii="Calibri" w:eastAsia="Calibri" w:hAnsi="Calibri" w:cs="Calibri"/>
          <w:i/>
          <w:lang w:bidi="sk-SK"/>
        </w:rPr>
        <w:t>Ing. Ján Lazár</w:t>
      </w:r>
      <w:r w:rsidR="009E560D" w:rsidRPr="00B52019">
        <w:rPr>
          <w:rFonts w:ascii="Calibri" w:eastAsia="Calibri" w:hAnsi="Calibri" w:cs="Calibri"/>
          <w:i/>
          <w:lang w:bidi="sk-SK"/>
        </w:rPr>
        <w:t xml:space="preserve">, </w:t>
      </w:r>
      <w:r w:rsidRPr="00B52019">
        <w:rPr>
          <w:rFonts w:ascii="Calibri" w:eastAsia="Calibri" w:hAnsi="Calibri" w:cs="Calibri"/>
          <w:i/>
          <w:lang w:bidi="sk-SK"/>
        </w:rPr>
        <w:t>Ing. Katarína Pekárová</w:t>
      </w:r>
    </w:p>
    <w:p w:rsidR="009E560D" w:rsidRDefault="009E560D" w:rsidP="001226B1">
      <w:pPr>
        <w:jc w:val="both"/>
        <w:rPr>
          <w:b/>
          <w:color w:val="00B050"/>
          <w:sz w:val="24"/>
          <w:szCs w:val="24"/>
        </w:rPr>
      </w:pPr>
    </w:p>
    <w:p w:rsidR="00B80881" w:rsidRPr="001226B1" w:rsidRDefault="00B80881" w:rsidP="001226B1">
      <w:pPr>
        <w:jc w:val="both"/>
        <w:rPr>
          <w:b/>
          <w:color w:val="00B050"/>
          <w:sz w:val="24"/>
          <w:szCs w:val="24"/>
        </w:rPr>
      </w:pPr>
      <w:r w:rsidRPr="001226B1">
        <w:rPr>
          <w:b/>
          <w:color w:val="00B050"/>
          <w:sz w:val="24"/>
          <w:szCs w:val="24"/>
        </w:rPr>
        <w:t>Odbor 08. Cestovný ruch, hotelierstvo, gastronómia</w:t>
      </w:r>
    </w:p>
    <w:p w:rsidR="00B80881" w:rsidRPr="009E560D" w:rsidRDefault="00B80881" w:rsidP="001226B1">
      <w:pPr>
        <w:jc w:val="both"/>
        <w:rPr>
          <w:b/>
          <w:color w:val="00B050"/>
          <w:sz w:val="24"/>
          <w:szCs w:val="24"/>
        </w:rPr>
      </w:pPr>
      <w:r w:rsidRPr="001226B1">
        <w:rPr>
          <w:b/>
          <w:color w:val="00B050"/>
          <w:sz w:val="24"/>
          <w:szCs w:val="24"/>
        </w:rPr>
        <w:t xml:space="preserve"> </w:t>
      </w:r>
    </w:p>
    <w:p w:rsidR="00B80881" w:rsidRPr="001226B1" w:rsidRDefault="00B80881" w:rsidP="001226B1">
      <w:pPr>
        <w:jc w:val="both"/>
        <w:rPr>
          <w:sz w:val="24"/>
          <w:szCs w:val="24"/>
        </w:rPr>
      </w:pPr>
      <w:r w:rsidRPr="001226B1">
        <w:rPr>
          <w:sz w:val="24"/>
          <w:szCs w:val="24"/>
        </w:rPr>
        <w:t>Práce proti predchádzajúcim ročníkom boli na vyššej odbornej úrovni.</w:t>
      </w:r>
    </w:p>
    <w:p w:rsidR="00B80881" w:rsidRPr="001226B1" w:rsidRDefault="009E560D" w:rsidP="001226B1">
      <w:pPr>
        <w:jc w:val="both"/>
        <w:rPr>
          <w:sz w:val="24"/>
          <w:szCs w:val="24"/>
        </w:rPr>
      </w:pPr>
      <w:r>
        <w:rPr>
          <w:sz w:val="24"/>
          <w:szCs w:val="24"/>
        </w:rPr>
        <w:t xml:space="preserve">Väčšina obhajob prác </w:t>
      </w:r>
      <w:r w:rsidR="00B80881" w:rsidRPr="001226B1">
        <w:rPr>
          <w:sz w:val="24"/>
          <w:szCs w:val="24"/>
        </w:rPr>
        <w:t>boli prezentované na výbornej úrovni</w:t>
      </w:r>
      <w:r w:rsidR="001A48EE">
        <w:rPr>
          <w:sz w:val="24"/>
          <w:szCs w:val="24"/>
        </w:rPr>
        <w:t>, s využitím digitálnych techno</w:t>
      </w:r>
      <w:r w:rsidR="00B80881" w:rsidRPr="001226B1">
        <w:rPr>
          <w:sz w:val="24"/>
          <w:szCs w:val="24"/>
        </w:rPr>
        <w:t>lógií. Práce analyzovali súčasné trendy v cestovnom ruchu.</w:t>
      </w:r>
      <w:r>
        <w:rPr>
          <w:sz w:val="24"/>
          <w:szCs w:val="24"/>
        </w:rPr>
        <w:t xml:space="preserve"> </w:t>
      </w:r>
      <w:r w:rsidR="00B80881" w:rsidRPr="001226B1">
        <w:rPr>
          <w:sz w:val="24"/>
          <w:szCs w:val="24"/>
        </w:rPr>
        <w:t>Formálna a vecná stránka prác mala menšie nedostatky.</w:t>
      </w:r>
    </w:p>
    <w:p w:rsidR="00B80881" w:rsidRPr="009E560D" w:rsidRDefault="00B80881" w:rsidP="001226B1">
      <w:pPr>
        <w:jc w:val="both"/>
        <w:rPr>
          <w:i/>
          <w:sz w:val="24"/>
          <w:szCs w:val="24"/>
        </w:rPr>
      </w:pPr>
      <w:r w:rsidRPr="009E560D">
        <w:rPr>
          <w:i/>
          <w:sz w:val="24"/>
          <w:szCs w:val="24"/>
        </w:rPr>
        <w:t>Názov výnimočnej práce, schopnosť aplikácie, využitie v odbore (pre účely postupu do ďalších súťaží) :</w:t>
      </w:r>
      <w:r w:rsidR="009E560D">
        <w:rPr>
          <w:i/>
          <w:sz w:val="24"/>
          <w:szCs w:val="24"/>
        </w:rPr>
        <w:t xml:space="preserve"> </w:t>
      </w:r>
      <w:r w:rsidRPr="001226B1">
        <w:rPr>
          <w:sz w:val="24"/>
          <w:szCs w:val="24"/>
        </w:rPr>
        <w:t>V našom odbore nebola výnimočná práca. Všetky práce zodpovedali prácam stredoškolákov a ich využitím pri ročníkových alebo maturitných skúškach.</w:t>
      </w:r>
    </w:p>
    <w:p w:rsidR="009E560D" w:rsidRDefault="00B80881"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Predseda odbornej komisie: </w:t>
      </w:r>
    </w:p>
    <w:p w:rsidR="00B80881" w:rsidRPr="00B52019" w:rsidRDefault="00D24B90" w:rsidP="001226B1">
      <w:pPr>
        <w:pStyle w:val="Normlnywebov"/>
        <w:jc w:val="both"/>
        <w:rPr>
          <w:rFonts w:ascii="Calibri" w:eastAsia="Calibri" w:hAnsi="Calibri" w:cs="Calibri"/>
          <w:i/>
          <w:lang w:bidi="sk-SK"/>
        </w:rPr>
      </w:pPr>
      <w:r w:rsidRPr="00B52019">
        <w:rPr>
          <w:rFonts w:ascii="Calibri" w:eastAsia="Calibri" w:hAnsi="Calibri" w:cs="Calibri"/>
          <w:i/>
          <w:lang w:bidi="sk-SK"/>
        </w:rPr>
        <w:t>Ing. Ladislav Blaškovič</w:t>
      </w:r>
    </w:p>
    <w:p w:rsidR="00B80881" w:rsidRPr="001226B1" w:rsidRDefault="00B80881" w:rsidP="001226B1">
      <w:pPr>
        <w:pStyle w:val="Normlnywebov"/>
        <w:jc w:val="both"/>
        <w:rPr>
          <w:rFonts w:ascii="Calibri" w:eastAsia="Calibri" w:hAnsi="Calibri" w:cs="Calibri"/>
          <w:b/>
          <w:lang w:bidi="sk-SK"/>
        </w:rPr>
      </w:pPr>
      <w:r w:rsidRPr="001226B1">
        <w:rPr>
          <w:rFonts w:ascii="Calibri" w:eastAsia="Calibri" w:hAnsi="Calibri" w:cs="Calibri"/>
          <w:b/>
          <w:lang w:bidi="sk-SK"/>
        </w:rPr>
        <w:lastRenderedPageBreak/>
        <w:t xml:space="preserve">Členovia OHK: </w:t>
      </w:r>
    </w:p>
    <w:p w:rsidR="00E81D88" w:rsidRPr="00B52019" w:rsidRDefault="00D24B90" w:rsidP="001226B1">
      <w:pPr>
        <w:pStyle w:val="Normlnywebov"/>
        <w:jc w:val="both"/>
        <w:rPr>
          <w:rFonts w:ascii="Calibri" w:eastAsia="Calibri" w:hAnsi="Calibri" w:cs="Calibri"/>
          <w:i/>
          <w:lang w:bidi="sk-SK"/>
        </w:rPr>
      </w:pPr>
      <w:r w:rsidRPr="00B52019">
        <w:rPr>
          <w:rFonts w:ascii="Calibri" w:eastAsia="Calibri" w:hAnsi="Calibri" w:cs="Calibri"/>
          <w:i/>
          <w:lang w:bidi="sk-SK"/>
        </w:rPr>
        <w:t>Ing. Elena Šándorová</w:t>
      </w:r>
      <w:r w:rsidR="009E560D" w:rsidRPr="00B52019">
        <w:rPr>
          <w:rFonts w:ascii="Calibri" w:eastAsia="Calibri" w:hAnsi="Calibri" w:cs="Calibri"/>
          <w:i/>
          <w:lang w:bidi="sk-SK"/>
        </w:rPr>
        <w:t xml:space="preserve">, </w:t>
      </w:r>
      <w:r w:rsidRPr="00B52019">
        <w:rPr>
          <w:rFonts w:ascii="Calibri" w:eastAsia="Calibri" w:hAnsi="Calibri" w:cs="Calibri"/>
          <w:i/>
          <w:lang w:bidi="sk-SK"/>
        </w:rPr>
        <w:t xml:space="preserve">Ing. Dagmar </w:t>
      </w:r>
      <w:proofErr w:type="spellStart"/>
      <w:r w:rsidRPr="00B52019">
        <w:rPr>
          <w:rFonts w:ascii="Calibri" w:eastAsia="Calibri" w:hAnsi="Calibri" w:cs="Calibri"/>
          <w:i/>
          <w:lang w:bidi="sk-SK"/>
        </w:rPr>
        <w:t>Kriššová</w:t>
      </w:r>
      <w:proofErr w:type="spellEnd"/>
    </w:p>
    <w:p w:rsidR="009E560D" w:rsidRDefault="009E560D" w:rsidP="001226B1">
      <w:pPr>
        <w:jc w:val="both"/>
        <w:rPr>
          <w:b/>
          <w:color w:val="00B050"/>
          <w:sz w:val="24"/>
          <w:szCs w:val="24"/>
        </w:rPr>
      </w:pPr>
    </w:p>
    <w:p w:rsidR="00E81D88" w:rsidRPr="001226B1" w:rsidRDefault="00E81D88" w:rsidP="001226B1">
      <w:pPr>
        <w:jc w:val="both"/>
        <w:rPr>
          <w:b/>
          <w:color w:val="00B050"/>
          <w:sz w:val="24"/>
          <w:szCs w:val="24"/>
        </w:rPr>
      </w:pPr>
      <w:r w:rsidRPr="001226B1">
        <w:rPr>
          <w:b/>
          <w:color w:val="00B050"/>
          <w:sz w:val="24"/>
          <w:szCs w:val="24"/>
        </w:rPr>
        <w:t>Odbor : 09 Strojárstvo, hutníctvo, doprava</w:t>
      </w:r>
    </w:p>
    <w:p w:rsidR="00E81D88" w:rsidRPr="001A48EE" w:rsidRDefault="00E81D88" w:rsidP="001226B1">
      <w:pPr>
        <w:jc w:val="both"/>
        <w:rPr>
          <w:b/>
          <w:color w:val="00B050"/>
          <w:sz w:val="24"/>
          <w:szCs w:val="24"/>
        </w:rPr>
      </w:pPr>
      <w:r w:rsidRPr="001226B1">
        <w:rPr>
          <w:b/>
          <w:color w:val="00B050"/>
          <w:sz w:val="24"/>
          <w:szCs w:val="24"/>
        </w:rPr>
        <w:t xml:space="preserve"> </w:t>
      </w:r>
    </w:p>
    <w:p w:rsidR="00E81D88" w:rsidRPr="001226B1" w:rsidRDefault="00E81D88" w:rsidP="009E560D">
      <w:pPr>
        <w:jc w:val="both"/>
        <w:rPr>
          <w:color w:val="222222"/>
          <w:sz w:val="24"/>
          <w:szCs w:val="24"/>
          <w:shd w:val="clear" w:color="auto" w:fill="FFFFFF"/>
        </w:rPr>
      </w:pPr>
      <w:r w:rsidRPr="001226B1">
        <w:rPr>
          <w:color w:val="222222"/>
          <w:sz w:val="24"/>
          <w:szCs w:val="24"/>
          <w:shd w:val="clear" w:color="auto" w:fill="FFFFFF"/>
        </w:rPr>
        <w:t>Tento 46. ročník celoslovenskej súťaže SOČ v danom odbore sa uskutočnil prezenčnou formou. Pri hodnotení sme vychádzali zo štúdia prác,  prezentácie a ústnej obhajoby. Práce mali vo väčšine prípadov dodržanú predpísanú metodiku. V niektorých prácach nebol dodržaný autorský plurál, chyby boli pri obrázkoch, číslovaní strán, tabuľkách, v literatúre. Veľkým nedostatkom bolo uvádzanie zdrojov a bibliografických odkazov na informačné pramene a ich citovanie. Tiež chýbala výkresová dokumentácia, postupy výroby alebo montáže výrobkov a prílohy, ktoré súťažiaci v práci spomínali.</w:t>
      </w:r>
    </w:p>
    <w:p w:rsidR="00E81D88" w:rsidRPr="001226B1" w:rsidRDefault="00E81D88" w:rsidP="001226B1">
      <w:pPr>
        <w:jc w:val="both"/>
        <w:rPr>
          <w:color w:val="222222"/>
          <w:sz w:val="24"/>
          <w:szCs w:val="24"/>
          <w:shd w:val="clear" w:color="auto" w:fill="FFFFFF"/>
        </w:rPr>
      </w:pPr>
      <w:r w:rsidRPr="001226B1">
        <w:rPr>
          <w:color w:val="222222"/>
          <w:sz w:val="24"/>
          <w:szCs w:val="24"/>
          <w:shd w:val="clear" w:color="auto" w:fill="FFFFFF"/>
        </w:rPr>
        <w:t>Vo väčšine prác bola použitá správna odborná terminológia. Niektoré práce mali zle číslovanie, obrázky boli poposúvané. V mnohých prácach boli gramatické chyby, preklepy, chyby v zápise použitej literatúry, chyby vo výkresovej dokumentácií, chýbali vhodné obrázky, zhodnotenie nákladov.</w:t>
      </w:r>
    </w:p>
    <w:p w:rsidR="00E81D88" w:rsidRPr="001226B1" w:rsidRDefault="00E81D88" w:rsidP="009E560D">
      <w:pPr>
        <w:jc w:val="both"/>
        <w:rPr>
          <w:color w:val="222222"/>
          <w:sz w:val="24"/>
          <w:szCs w:val="24"/>
          <w:shd w:val="clear" w:color="auto" w:fill="FFFFFF"/>
        </w:rPr>
      </w:pPr>
      <w:r w:rsidRPr="001226B1">
        <w:rPr>
          <w:color w:val="222222"/>
          <w:sz w:val="24"/>
          <w:szCs w:val="24"/>
          <w:shd w:val="clear" w:color="auto" w:fill="FFFFFF"/>
        </w:rPr>
        <w:t xml:space="preserve">Z pohľadu OHK pri prezentácií súťažných prác v našom odbore vládla príjemná, ničím neručená pracovná atmosféra. Súťažiaci mali možnosť predviesť svoju prácu, hotový výrobok a zapojiť sa do diskusie, dialógu. Obhajoba prác bola na vysokej úrovni.  Na výsledok nášho dnešného hodnotenia mala podstatný vplyv práve obhajoba, predvedenie práce (výrobku), technická dokumentácia a následná diskusia riešiteľov. </w:t>
      </w:r>
    </w:p>
    <w:p w:rsidR="001A48EE" w:rsidRDefault="00E81D88"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Predseda odbornej komisie: </w:t>
      </w:r>
    </w:p>
    <w:p w:rsidR="00E81D88" w:rsidRPr="00B52019" w:rsidRDefault="00E81D88" w:rsidP="001226B1">
      <w:pPr>
        <w:pStyle w:val="Normlnywebov"/>
        <w:jc w:val="both"/>
        <w:rPr>
          <w:rFonts w:ascii="Calibri" w:eastAsia="Calibri" w:hAnsi="Calibri" w:cs="Calibri"/>
          <w:b/>
          <w:i/>
          <w:lang w:bidi="sk-SK"/>
        </w:rPr>
      </w:pPr>
      <w:r w:rsidRPr="00B52019">
        <w:rPr>
          <w:rFonts w:ascii="Calibri" w:eastAsia="Calibri" w:hAnsi="Calibri" w:cs="Calibri"/>
          <w:i/>
          <w:lang w:bidi="sk-SK"/>
        </w:rPr>
        <w:t>Ing. Iveta Ďurašová</w:t>
      </w:r>
    </w:p>
    <w:p w:rsidR="001A48EE" w:rsidRDefault="00E81D88"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Členovia OHK: </w:t>
      </w:r>
    </w:p>
    <w:p w:rsidR="00E81D88" w:rsidRPr="00B52019" w:rsidRDefault="00E81D88" w:rsidP="001226B1">
      <w:pPr>
        <w:pStyle w:val="Normlnywebov"/>
        <w:jc w:val="both"/>
        <w:rPr>
          <w:rFonts w:ascii="Calibri" w:eastAsia="Calibri" w:hAnsi="Calibri" w:cs="Calibri"/>
          <w:i/>
          <w:lang w:bidi="sk-SK"/>
        </w:rPr>
      </w:pPr>
      <w:r w:rsidRPr="00B52019">
        <w:rPr>
          <w:rFonts w:ascii="Calibri" w:eastAsia="Calibri" w:hAnsi="Calibri" w:cs="Calibri"/>
          <w:i/>
          <w:lang w:bidi="sk-SK"/>
        </w:rPr>
        <w:t xml:space="preserve">Ing. Jana Sláviková, </w:t>
      </w:r>
      <w:r w:rsidR="009E560D" w:rsidRPr="00B52019">
        <w:rPr>
          <w:rFonts w:ascii="Calibri" w:eastAsia="Calibri" w:hAnsi="Calibri" w:cs="Calibri"/>
          <w:i/>
          <w:lang w:bidi="sk-SK"/>
        </w:rPr>
        <w:t xml:space="preserve"> </w:t>
      </w:r>
      <w:r w:rsidRPr="00B52019">
        <w:rPr>
          <w:rFonts w:ascii="Calibri" w:eastAsia="Calibri" w:hAnsi="Calibri" w:cs="Calibri"/>
          <w:i/>
          <w:lang w:bidi="sk-SK"/>
        </w:rPr>
        <w:t>Ing. Richard Smetana</w:t>
      </w:r>
    </w:p>
    <w:p w:rsidR="001A48EE" w:rsidRDefault="001A48EE" w:rsidP="001226B1">
      <w:pPr>
        <w:jc w:val="both"/>
        <w:rPr>
          <w:b/>
          <w:color w:val="00B050"/>
          <w:sz w:val="24"/>
          <w:szCs w:val="24"/>
        </w:rPr>
      </w:pPr>
    </w:p>
    <w:p w:rsidR="00B96B39" w:rsidRPr="001226B1" w:rsidRDefault="00B96B39" w:rsidP="001226B1">
      <w:pPr>
        <w:jc w:val="both"/>
        <w:rPr>
          <w:b/>
          <w:color w:val="00B050"/>
          <w:sz w:val="24"/>
          <w:szCs w:val="24"/>
        </w:rPr>
      </w:pPr>
      <w:r w:rsidRPr="001226B1">
        <w:rPr>
          <w:b/>
          <w:color w:val="00B050"/>
          <w:sz w:val="24"/>
          <w:szCs w:val="24"/>
        </w:rPr>
        <w:t>Odbor : 10 Stavebníctvo, geodézia, kartografia</w:t>
      </w:r>
    </w:p>
    <w:p w:rsidR="00B96B39" w:rsidRPr="001A48EE" w:rsidRDefault="00B96B39" w:rsidP="001226B1">
      <w:pPr>
        <w:jc w:val="both"/>
        <w:rPr>
          <w:b/>
          <w:color w:val="00B050"/>
          <w:sz w:val="24"/>
          <w:szCs w:val="24"/>
        </w:rPr>
      </w:pPr>
      <w:r w:rsidRPr="001226B1">
        <w:rPr>
          <w:b/>
          <w:color w:val="00B050"/>
          <w:sz w:val="24"/>
          <w:szCs w:val="24"/>
        </w:rPr>
        <w:t xml:space="preserve"> </w:t>
      </w:r>
    </w:p>
    <w:p w:rsidR="006E3077" w:rsidRPr="001226B1" w:rsidRDefault="00B96B39" w:rsidP="001226B1">
      <w:pPr>
        <w:jc w:val="both"/>
        <w:rPr>
          <w:sz w:val="24"/>
          <w:szCs w:val="24"/>
        </w:rPr>
      </w:pPr>
      <w:r w:rsidRPr="001226B1">
        <w:rPr>
          <w:sz w:val="24"/>
          <w:szCs w:val="24"/>
        </w:rPr>
        <w:t>Všetky súťažné práce boli správne zaradené do súťažného odboru a spĺňali základné kritériá metodiky.</w:t>
      </w:r>
      <w:r w:rsidR="009E560D">
        <w:rPr>
          <w:sz w:val="24"/>
          <w:szCs w:val="24"/>
        </w:rPr>
        <w:t xml:space="preserve"> </w:t>
      </w:r>
      <w:r w:rsidRPr="001226B1">
        <w:rPr>
          <w:sz w:val="24"/>
          <w:szCs w:val="24"/>
        </w:rPr>
        <w:t>Vyskytli sa nedostatky vo formálnom spracovaní, zaradenie kapitol</w:t>
      </w:r>
      <w:r w:rsidR="006E3077" w:rsidRPr="001226B1">
        <w:rPr>
          <w:sz w:val="24"/>
          <w:szCs w:val="24"/>
        </w:rPr>
        <w:t>, citácie, využitie odbornej literatúry.</w:t>
      </w:r>
      <w:r w:rsidR="009E560D">
        <w:rPr>
          <w:sz w:val="24"/>
          <w:szCs w:val="24"/>
        </w:rPr>
        <w:t xml:space="preserve"> </w:t>
      </w:r>
      <w:r w:rsidR="006E3077" w:rsidRPr="001226B1">
        <w:rPr>
          <w:sz w:val="24"/>
          <w:szCs w:val="24"/>
        </w:rPr>
        <w:t>Celková úroveň prác a dosiahnutých výsledkov je vyššia v porovnaní s predchádzajúcim rokom. Najväčší posun je v oblasti geodetických prác.</w:t>
      </w:r>
    </w:p>
    <w:p w:rsidR="006E3077" w:rsidRPr="001226B1" w:rsidRDefault="006E3077" w:rsidP="001226B1">
      <w:pPr>
        <w:jc w:val="both"/>
        <w:rPr>
          <w:sz w:val="24"/>
          <w:szCs w:val="24"/>
        </w:rPr>
      </w:pPr>
      <w:r w:rsidRPr="001226B1">
        <w:rPr>
          <w:sz w:val="24"/>
          <w:szCs w:val="24"/>
        </w:rPr>
        <w:t>Oceňujeme spoluprácu riešiteľov s odbornými konzultantmi z praxe, aj so štátnymi organizáciami a univerzitami.</w:t>
      </w:r>
    </w:p>
    <w:p w:rsidR="006E3077" w:rsidRPr="001226B1" w:rsidRDefault="00B96B39"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Predseda odbornej komisie: </w:t>
      </w:r>
    </w:p>
    <w:p w:rsidR="00B96B39" w:rsidRPr="00B52019" w:rsidRDefault="006E3077" w:rsidP="001226B1">
      <w:pPr>
        <w:pStyle w:val="Normlnywebov"/>
        <w:jc w:val="both"/>
        <w:rPr>
          <w:rFonts w:ascii="Calibri" w:eastAsia="Calibri" w:hAnsi="Calibri" w:cs="Calibri"/>
          <w:b/>
          <w:i/>
          <w:lang w:bidi="sk-SK"/>
        </w:rPr>
      </w:pPr>
      <w:r w:rsidRPr="00B52019">
        <w:rPr>
          <w:rFonts w:ascii="Calibri" w:eastAsia="Calibri" w:hAnsi="Calibri" w:cs="Calibri"/>
          <w:i/>
          <w:lang w:bidi="sk-SK"/>
        </w:rPr>
        <w:t>Ing. Adriana Eleková</w:t>
      </w:r>
    </w:p>
    <w:p w:rsidR="006E3077" w:rsidRPr="001226B1" w:rsidRDefault="00B96B39"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Členovia OHK: </w:t>
      </w:r>
    </w:p>
    <w:p w:rsidR="002406DC" w:rsidRPr="009E560D" w:rsidRDefault="006E3077" w:rsidP="001226B1">
      <w:pPr>
        <w:pStyle w:val="Normlnywebov"/>
        <w:jc w:val="both"/>
        <w:rPr>
          <w:rFonts w:ascii="Calibri" w:eastAsia="Calibri" w:hAnsi="Calibri" w:cs="Calibri"/>
          <w:lang w:bidi="sk-SK"/>
        </w:rPr>
      </w:pPr>
      <w:r w:rsidRPr="009E560D">
        <w:rPr>
          <w:rFonts w:ascii="Calibri" w:eastAsia="Calibri" w:hAnsi="Calibri" w:cs="Calibri"/>
          <w:lang w:bidi="sk-SK"/>
        </w:rPr>
        <w:lastRenderedPageBreak/>
        <w:t>Ing. Ivana Pospíšilová</w:t>
      </w:r>
      <w:r w:rsidR="009E560D">
        <w:rPr>
          <w:rFonts w:ascii="Calibri" w:eastAsia="Calibri" w:hAnsi="Calibri" w:cs="Calibri"/>
          <w:lang w:bidi="sk-SK"/>
        </w:rPr>
        <w:t xml:space="preserve">, </w:t>
      </w:r>
      <w:r w:rsidR="008E3EA2" w:rsidRPr="009E560D">
        <w:rPr>
          <w:rFonts w:ascii="Calibri" w:eastAsia="Calibri" w:hAnsi="Calibri" w:cs="Calibri"/>
          <w:lang w:bidi="sk-SK"/>
        </w:rPr>
        <w:t xml:space="preserve">Ing. Marcel </w:t>
      </w:r>
      <w:proofErr w:type="spellStart"/>
      <w:r w:rsidR="008E3EA2" w:rsidRPr="009E560D">
        <w:rPr>
          <w:rFonts w:ascii="Calibri" w:eastAsia="Calibri" w:hAnsi="Calibri" w:cs="Calibri"/>
          <w:lang w:bidi="sk-SK"/>
        </w:rPr>
        <w:t>Zsóka</w:t>
      </w:r>
      <w:proofErr w:type="spellEnd"/>
      <w:r w:rsidRPr="001226B1">
        <w:rPr>
          <w:rFonts w:ascii="Calibri" w:eastAsia="Calibri" w:hAnsi="Calibri" w:cs="Calibri"/>
          <w:i/>
          <w:lang w:bidi="sk-SK"/>
        </w:rPr>
        <w:t xml:space="preserve"> </w:t>
      </w:r>
    </w:p>
    <w:p w:rsidR="002406DC" w:rsidRPr="001226B1" w:rsidRDefault="002406DC" w:rsidP="001226B1">
      <w:pPr>
        <w:jc w:val="both"/>
        <w:rPr>
          <w:b/>
          <w:color w:val="00B050"/>
          <w:sz w:val="24"/>
          <w:szCs w:val="24"/>
        </w:rPr>
      </w:pPr>
      <w:r w:rsidRPr="001226B1">
        <w:rPr>
          <w:b/>
          <w:color w:val="00B050"/>
          <w:sz w:val="24"/>
          <w:szCs w:val="24"/>
        </w:rPr>
        <w:t>Odbor : 11  Informatika</w:t>
      </w:r>
    </w:p>
    <w:p w:rsidR="002406DC" w:rsidRPr="001A48EE" w:rsidRDefault="002406DC" w:rsidP="001226B1">
      <w:pPr>
        <w:jc w:val="both"/>
        <w:rPr>
          <w:b/>
          <w:color w:val="00B050"/>
          <w:sz w:val="24"/>
          <w:szCs w:val="24"/>
        </w:rPr>
      </w:pPr>
      <w:r w:rsidRPr="001226B1">
        <w:rPr>
          <w:b/>
          <w:color w:val="00B050"/>
          <w:sz w:val="24"/>
          <w:szCs w:val="24"/>
        </w:rPr>
        <w:t xml:space="preserve"> </w:t>
      </w:r>
    </w:p>
    <w:p w:rsidR="008A3DA4" w:rsidRPr="001226B1" w:rsidRDefault="008A3DA4" w:rsidP="001226B1">
      <w:pPr>
        <w:jc w:val="both"/>
        <w:rPr>
          <w:sz w:val="24"/>
          <w:szCs w:val="24"/>
        </w:rPr>
      </w:pPr>
      <w:r w:rsidRPr="001226B1">
        <w:rPr>
          <w:sz w:val="24"/>
          <w:szCs w:val="24"/>
        </w:rPr>
        <w:t>Práce dosahovali úrovňou štandard. Oproti minulým ročníkom nastal pokles náročnosti.</w:t>
      </w:r>
    </w:p>
    <w:p w:rsidR="008A3DA4" w:rsidRPr="001226B1" w:rsidRDefault="008A3DA4" w:rsidP="001226B1">
      <w:pPr>
        <w:jc w:val="both"/>
        <w:rPr>
          <w:sz w:val="24"/>
          <w:szCs w:val="24"/>
        </w:rPr>
      </w:pPr>
      <w:r w:rsidRPr="001226B1">
        <w:rPr>
          <w:sz w:val="24"/>
          <w:szCs w:val="24"/>
        </w:rPr>
        <w:t>Vyskytli sa práce, ktoré nedodržali metodiku ŠIOV-u „ Metodická príručka“.</w:t>
      </w:r>
    </w:p>
    <w:p w:rsidR="008A3DA4" w:rsidRPr="001226B1" w:rsidRDefault="008A3DA4" w:rsidP="001226B1">
      <w:pPr>
        <w:jc w:val="both"/>
        <w:rPr>
          <w:sz w:val="24"/>
          <w:szCs w:val="24"/>
        </w:rPr>
      </w:pPr>
      <w:r w:rsidRPr="001226B1">
        <w:rPr>
          <w:sz w:val="24"/>
          <w:szCs w:val="24"/>
        </w:rPr>
        <w:t>Neboli dodržané kapitoly, ani rozsah prác.</w:t>
      </w:r>
    </w:p>
    <w:p w:rsidR="008A3DA4" w:rsidRPr="001226B1" w:rsidRDefault="008A3DA4" w:rsidP="001226B1">
      <w:pPr>
        <w:jc w:val="both"/>
        <w:rPr>
          <w:sz w:val="24"/>
          <w:szCs w:val="24"/>
        </w:rPr>
      </w:pPr>
      <w:r w:rsidRPr="001226B1">
        <w:rPr>
          <w:sz w:val="24"/>
          <w:szCs w:val="24"/>
        </w:rPr>
        <w:t>Študenti boli komunikatívny a ich vedomosti dosahovali  vysokú úroveň.</w:t>
      </w:r>
    </w:p>
    <w:p w:rsidR="002406DC" w:rsidRPr="001226B1" w:rsidRDefault="002406DC"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Predseda odbornej komisie: </w:t>
      </w:r>
    </w:p>
    <w:p w:rsidR="002406DC" w:rsidRPr="00B52019" w:rsidRDefault="008A3DA4" w:rsidP="001226B1">
      <w:pPr>
        <w:pStyle w:val="Normlnywebov"/>
        <w:jc w:val="both"/>
        <w:rPr>
          <w:rFonts w:ascii="Calibri" w:eastAsia="Calibri" w:hAnsi="Calibri" w:cs="Calibri"/>
          <w:b/>
          <w:i/>
          <w:lang w:bidi="sk-SK"/>
        </w:rPr>
      </w:pPr>
      <w:r w:rsidRPr="00B52019">
        <w:rPr>
          <w:rFonts w:ascii="Calibri" w:eastAsia="Calibri" w:hAnsi="Calibri" w:cs="Calibri"/>
          <w:i/>
          <w:lang w:bidi="sk-SK"/>
        </w:rPr>
        <w:t>Ing. Daniel Adamko, PhD.</w:t>
      </w:r>
    </w:p>
    <w:p w:rsidR="002406DC" w:rsidRPr="009E560D" w:rsidRDefault="002406DC" w:rsidP="001226B1">
      <w:pPr>
        <w:pStyle w:val="Normlnywebov"/>
        <w:jc w:val="both"/>
        <w:rPr>
          <w:rFonts w:ascii="Calibri" w:eastAsia="Calibri" w:hAnsi="Calibri" w:cs="Calibri"/>
          <w:b/>
          <w:lang w:bidi="sk-SK"/>
        </w:rPr>
      </w:pPr>
      <w:r w:rsidRPr="009E560D">
        <w:rPr>
          <w:rFonts w:ascii="Calibri" w:eastAsia="Calibri" w:hAnsi="Calibri" w:cs="Calibri"/>
          <w:b/>
          <w:lang w:bidi="sk-SK"/>
        </w:rPr>
        <w:t xml:space="preserve">Členovia OHK: </w:t>
      </w:r>
    </w:p>
    <w:p w:rsidR="001A48EE" w:rsidRPr="00B52019" w:rsidRDefault="008A3DA4" w:rsidP="001A48EE">
      <w:pPr>
        <w:pStyle w:val="Normlnywebov"/>
        <w:jc w:val="both"/>
        <w:rPr>
          <w:rFonts w:ascii="Calibri" w:eastAsia="Calibri" w:hAnsi="Calibri" w:cs="Calibri"/>
          <w:i/>
          <w:lang w:bidi="sk-SK"/>
        </w:rPr>
      </w:pPr>
      <w:r w:rsidRPr="00B52019">
        <w:rPr>
          <w:rFonts w:ascii="Calibri" w:eastAsia="Calibri" w:hAnsi="Calibri" w:cs="Calibri"/>
          <w:i/>
          <w:lang w:bidi="sk-SK"/>
        </w:rPr>
        <w:t>Ing. Viera Sroková</w:t>
      </w:r>
      <w:r w:rsidR="009E560D" w:rsidRPr="00B52019">
        <w:rPr>
          <w:rFonts w:ascii="Calibri" w:eastAsia="Calibri" w:hAnsi="Calibri" w:cs="Calibri"/>
          <w:i/>
          <w:lang w:bidi="sk-SK"/>
        </w:rPr>
        <w:t xml:space="preserve">, </w:t>
      </w:r>
      <w:r w:rsidRPr="00B52019">
        <w:rPr>
          <w:rFonts w:ascii="Calibri" w:eastAsia="Calibri" w:hAnsi="Calibri" w:cs="Calibri"/>
          <w:i/>
          <w:lang w:bidi="sk-SK"/>
        </w:rPr>
        <w:t>Mgr. Zuzana Oravcová</w:t>
      </w:r>
    </w:p>
    <w:p w:rsidR="009E560D" w:rsidRDefault="009E560D" w:rsidP="001A48EE">
      <w:pPr>
        <w:pStyle w:val="Normlnywebov"/>
        <w:jc w:val="both"/>
        <w:rPr>
          <w:rFonts w:ascii="Calibri" w:eastAsia="Calibri" w:hAnsi="Calibri" w:cs="Calibri"/>
          <w:i/>
          <w:lang w:bidi="sk-SK"/>
        </w:rPr>
      </w:pPr>
    </w:p>
    <w:p w:rsidR="004444A3" w:rsidRPr="009E560D" w:rsidRDefault="004444A3" w:rsidP="009E560D">
      <w:pPr>
        <w:pStyle w:val="Normlnywebov"/>
        <w:jc w:val="both"/>
        <w:rPr>
          <w:rFonts w:ascii="Calibri" w:eastAsia="Calibri" w:hAnsi="Calibri" w:cs="Calibri"/>
          <w:i/>
          <w:lang w:bidi="sk-SK"/>
        </w:rPr>
      </w:pPr>
      <w:r w:rsidRPr="001226B1">
        <w:rPr>
          <w:rFonts w:ascii="Calibri" w:hAnsi="Calibri" w:cs="Calibri"/>
          <w:b/>
          <w:color w:val="00B050"/>
        </w:rPr>
        <w:t xml:space="preserve">Odbor 12 - Elektrotechnika, hardware, </w:t>
      </w:r>
      <w:proofErr w:type="spellStart"/>
      <w:r w:rsidRPr="001226B1">
        <w:rPr>
          <w:rFonts w:ascii="Calibri" w:hAnsi="Calibri" w:cs="Calibri"/>
          <w:b/>
          <w:color w:val="00B050"/>
        </w:rPr>
        <w:t>mechatronika</w:t>
      </w:r>
      <w:proofErr w:type="spellEnd"/>
      <w:r w:rsidRPr="001226B1">
        <w:rPr>
          <w:rFonts w:ascii="Calibri" w:hAnsi="Calibri" w:cs="Calibri"/>
          <w:color w:val="00B050"/>
        </w:rPr>
        <w:t xml:space="preserve"> </w:t>
      </w:r>
      <w:r w:rsidRPr="001226B1">
        <w:rPr>
          <w:rFonts w:ascii="Calibri" w:hAnsi="Calibri" w:cs="Calibri"/>
          <w:b/>
          <w:color w:val="00B050"/>
        </w:rPr>
        <w:t xml:space="preserve"> </w:t>
      </w:r>
    </w:p>
    <w:p w:rsidR="004444A3" w:rsidRPr="001226B1" w:rsidRDefault="004444A3" w:rsidP="001A48EE">
      <w:pPr>
        <w:jc w:val="both"/>
        <w:rPr>
          <w:sz w:val="24"/>
          <w:szCs w:val="24"/>
        </w:rPr>
      </w:pPr>
      <w:r w:rsidRPr="001226B1">
        <w:rPr>
          <w:sz w:val="24"/>
          <w:szCs w:val="24"/>
        </w:rPr>
        <w:t>Vo väčšine prác si autori zvolili správnu metodiku. V prácach bol dodržaný stanovený rozsah strán. Teoretické východiská boli spracované na veľmi dobrej úrovni (s občasnými chybami - preklepmi). Takmer všetky práce majú dobré praktické využitie, respektíve boli robené priamo „na objednávku" praxe a z tohto pohľadu sú urči</w:t>
      </w:r>
      <w:r w:rsidR="001A48EE">
        <w:rPr>
          <w:sz w:val="24"/>
          <w:szCs w:val="24"/>
        </w:rPr>
        <w:t>te prínosom nie len pre autorov.</w:t>
      </w:r>
      <w:r w:rsidRPr="001226B1">
        <w:rPr>
          <w:sz w:val="24"/>
          <w:szCs w:val="24"/>
        </w:rPr>
        <w:t xml:space="preserve"> Len minimum prác by sa dalo označiť za viac teoretické. </w:t>
      </w:r>
    </w:p>
    <w:p w:rsidR="004444A3" w:rsidRPr="001226B1" w:rsidRDefault="004444A3" w:rsidP="001A48EE">
      <w:pPr>
        <w:jc w:val="both"/>
        <w:rPr>
          <w:sz w:val="24"/>
          <w:szCs w:val="24"/>
        </w:rPr>
      </w:pPr>
      <w:r w:rsidRPr="001226B1">
        <w:rPr>
          <w:sz w:val="24"/>
          <w:szCs w:val="24"/>
        </w:rPr>
        <w:t>Po formálnej stránke sa nevyskytovali vážnejšie chyby, s výnimkou literatúry a citácií, kde sa stále vyskytujú drobné nedostatky. Všetky práce boli správne zaradené - aj keď' sa už dlhšie stupňuje trend, že aj v tak „hardwarovom" odbore, ako je 12.</w:t>
      </w:r>
      <w:r w:rsidR="001A48EE">
        <w:rPr>
          <w:sz w:val="24"/>
          <w:szCs w:val="24"/>
        </w:rPr>
        <w:t>,</w:t>
      </w:r>
      <w:r w:rsidRPr="001226B1">
        <w:rPr>
          <w:sz w:val="24"/>
          <w:szCs w:val="24"/>
        </w:rPr>
        <w:t xml:space="preserve"> sa v mnohých prácach súťažiaci </w:t>
      </w:r>
    </w:p>
    <w:p w:rsidR="004444A3" w:rsidRPr="001226B1" w:rsidRDefault="004444A3" w:rsidP="001A48EE">
      <w:pPr>
        <w:jc w:val="both"/>
        <w:rPr>
          <w:sz w:val="24"/>
          <w:szCs w:val="24"/>
        </w:rPr>
      </w:pPr>
      <w:r w:rsidRPr="001226B1">
        <w:rPr>
          <w:sz w:val="24"/>
          <w:szCs w:val="24"/>
        </w:rPr>
        <w:t>viac venujú programovému vybaveniu (čo je ale asi trend obecný - aj v technickej praxi).</w:t>
      </w:r>
    </w:p>
    <w:p w:rsidR="004444A3" w:rsidRPr="001226B1" w:rsidRDefault="004444A3" w:rsidP="001A48EE">
      <w:pPr>
        <w:jc w:val="both"/>
        <w:rPr>
          <w:b/>
          <w:sz w:val="24"/>
          <w:szCs w:val="24"/>
        </w:rPr>
      </w:pPr>
    </w:p>
    <w:p w:rsidR="004444A3" w:rsidRPr="00B52019" w:rsidRDefault="004444A3" w:rsidP="001226B1">
      <w:pPr>
        <w:jc w:val="both"/>
        <w:rPr>
          <w:i/>
          <w:sz w:val="24"/>
          <w:szCs w:val="24"/>
        </w:rPr>
      </w:pPr>
      <w:r w:rsidRPr="00B52019">
        <w:rPr>
          <w:i/>
          <w:sz w:val="24"/>
          <w:szCs w:val="24"/>
        </w:rPr>
        <w:t>Chyby v písomnej práci:</w:t>
      </w:r>
    </w:p>
    <w:p w:rsidR="004444A3" w:rsidRPr="001226B1" w:rsidRDefault="004444A3" w:rsidP="001226B1">
      <w:pPr>
        <w:jc w:val="both"/>
        <w:rPr>
          <w:sz w:val="24"/>
          <w:szCs w:val="24"/>
          <w:u w:val="single"/>
        </w:rPr>
      </w:pPr>
      <w:r w:rsidRPr="001226B1">
        <w:rPr>
          <w:sz w:val="24"/>
          <w:szCs w:val="24"/>
          <w:u w:val="single"/>
        </w:rPr>
        <w:t xml:space="preserve">PRAVOPISNÁ A GRAMATICKÁ ROVINA: </w:t>
      </w:r>
    </w:p>
    <w:p w:rsidR="004444A3" w:rsidRPr="001226B1" w:rsidRDefault="004444A3" w:rsidP="001226B1">
      <w:pPr>
        <w:jc w:val="both"/>
        <w:rPr>
          <w:sz w:val="24"/>
          <w:szCs w:val="24"/>
        </w:rPr>
      </w:pPr>
      <w:r w:rsidRPr="001226B1">
        <w:rPr>
          <w:sz w:val="24"/>
          <w:szCs w:val="24"/>
        </w:rPr>
        <w:t xml:space="preserve">Vo väčšine prípadov (až na ojedinelé </w:t>
      </w:r>
      <w:r w:rsidR="00B52019">
        <w:rPr>
          <w:sz w:val="24"/>
          <w:szCs w:val="24"/>
        </w:rPr>
        <w:t xml:space="preserve"> </w:t>
      </w:r>
      <w:r w:rsidRPr="001226B1">
        <w:rPr>
          <w:sz w:val="24"/>
          <w:szCs w:val="24"/>
        </w:rPr>
        <w:t xml:space="preserve">preklepy) sa chyby nevyskytovali. </w:t>
      </w:r>
    </w:p>
    <w:p w:rsidR="004444A3" w:rsidRPr="001226B1" w:rsidRDefault="004444A3" w:rsidP="001226B1">
      <w:pPr>
        <w:jc w:val="both"/>
        <w:rPr>
          <w:sz w:val="24"/>
          <w:szCs w:val="24"/>
          <w:u w:val="single"/>
        </w:rPr>
      </w:pPr>
      <w:r w:rsidRPr="001226B1">
        <w:rPr>
          <w:sz w:val="24"/>
          <w:szCs w:val="24"/>
          <w:u w:val="single"/>
        </w:rPr>
        <w:t xml:space="preserve">LEXIKÁLNA ROVINA: </w:t>
      </w:r>
    </w:p>
    <w:p w:rsidR="004444A3" w:rsidRPr="001226B1" w:rsidRDefault="004444A3" w:rsidP="001226B1">
      <w:pPr>
        <w:jc w:val="both"/>
        <w:rPr>
          <w:sz w:val="24"/>
          <w:szCs w:val="24"/>
        </w:rPr>
      </w:pPr>
      <w:r w:rsidRPr="001226B1">
        <w:rPr>
          <w:sz w:val="24"/>
          <w:szCs w:val="24"/>
        </w:rPr>
        <w:t xml:space="preserve">Len s ojedinelými drobnými nedostatkami. </w:t>
      </w:r>
    </w:p>
    <w:p w:rsidR="004444A3" w:rsidRPr="001226B1" w:rsidRDefault="004444A3" w:rsidP="001226B1">
      <w:pPr>
        <w:jc w:val="both"/>
        <w:rPr>
          <w:sz w:val="24"/>
          <w:szCs w:val="24"/>
          <w:u w:val="single"/>
        </w:rPr>
      </w:pPr>
      <w:r w:rsidRPr="001226B1">
        <w:rPr>
          <w:sz w:val="24"/>
          <w:szCs w:val="24"/>
          <w:u w:val="single"/>
        </w:rPr>
        <w:t xml:space="preserve">ŠTYLISTICKÁ ROVINA: </w:t>
      </w:r>
    </w:p>
    <w:p w:rsidR="004444A3" w:rsidRPr="001226B1" w:rsidRDefault="004444A3" w:rsidP="001226B1">
      <w:pPr>
        <w:jc w:val="both"/>
        <w:rPr>
          <w:sz w:val="24"/>
          <w:szCs w:val="24"/>
        </w:rPr>
      </w:pPr>
      <w:r w:rsidRPr="001226B1">
        <w:rPr>
          <w:sz w:val="24"/>
          <w:szCs w:val="24"/>
        </w:rPr>
        <w:t xml:space="preserve">Len s ojedinelými drobnými nedostatkami. </w:t>
      </w:r>
    </w:p>
    <w:p w:rsidR="004444A3" w:rsidRPr="001226B1" w:rsidRDefault="004444A3" w:rsidP="001226B1">
      <w:pPr>
        <w:jc w:val="both"/>
        <w:rPr>
          <w:sz w:val="24"/>
          <w:szCs w:val="24"/>
          <w:u w:val="single"/>
        </w:rPr>
      </w:pPr>
      <w:r w:rsidRPr="001226B1">
        <w:rPr>
          <w:sz w:val="24"/>
          <w:szCs w:val="24"/>
          <w:u w:val="single"/>
        </w:rPr>
        <w:t xml:space="preserve">STROJOPISNÁ ROVINA - STN 01 6910 </w:t>
      </w:r>
    </w:p>
    <w:p w:rsidR="004444A3" w:rsidRPr="001226B1" w:rsidRDefault="004444A3" w:rsidP="001226B1">
      <w:pPr>
        <w:jc w:val="both"/>
        <w:rPr>
          <w:sz w:val="24"/>
          <w:szCs w:val="24"/>
        </w:rPr>
      </w:pPr>
      <w:r w:rsidRPr="001226B1">
        <w:rPr>
          <w:sz w:val="24"/>
          <w:szCs w:val="24"/>
        </w:rPr>
        <w:t>Slovenská technická norma STN 01 6910 Pravidlá písania a úpravy písomností</w:t>
      </w:r>
      <w:r w:rsidR="00B52019">
        <w:rPr>
          <w:sz w:val="24"/>
          <w:szCs w:val="24"/>
        </w:rPr>
        <w:t xml:space="preserve"> </w:t>
      </w:r>
      <w:r w:rsidRPr="001226B1">
        <w:rPr>
          <w:sz w:val="24"/>
          <w:szCs w:val="24"/>
        </w:rPr>
        <w:t xml:space="preserve">- súťažiaci dodržali normu (rovnako okrem ojedinelých prípadov - veľkosť písma, zarovnávanie textu, nadpisy a pod.). </w:t>
      </w:r>
    </w:p>
    <w:p w:rsidR="004444A3" w:rsidRPr="001226B1" w:rsidRDefault="004444A3" w:rsidP="001226B1">
      <w:pPr>
        <w:jc w:val="both"/>
        <w:rPr>
          <w:sz w:val="24"/>
          <w:szCs w:val="24"/>
          <w:u w:val="single"/>
        </w:rPr>
      </w:pPr>
      <w:r w:rsidRPr="001226B1">
        <w:rPr>
          <w:sz w:val="24"/>
          <w:szCs w:val="24"/>
          <w:u w:val="single"/>
        </w:rPr>
        <w:t xml:space="preserve">FORMÁLNA ROVINA: </w:t>
      </w:r>
    </w:p>
    <w:p w:rsidR="004444A3" w:rsidRPr="001A48EE" w:rsidRDefault="004444A3" w:rsidP="001226B1">
      <w:pPr>
        <w:jc w:val="both"/>
        <w:rPr>
          <w:sz w:val="24"/>
          <w:szCs w:val="24"/>
        </w:rPr>
      </w:pPr>
      <w:r w:rsidRPr="001226B1">
        <w:rPr>
          <w:sz w:val="24"/>
          <w:szCs w:val="24"/>
        </w:rPr>
        <w:t>Po tejto stránke boli práce v poriadku, menšie nedostatky boli len v oblasti literatúry a citácií (tie stále v menšej miere pretrvávajú).</w:t>
      </w:r>
    </w:p>
    <w:p w:rsidR="004444A3" w:rsidRPr="001226B1" w:rsidRDefault="004444A3" w:rsidP="001226B1">
      <w:pPr>
        <w:jc w:val="both"/>
        <w:rPr>
          <w:b/>
          <w:sz w:val="24"/>
          <w:szCs w:val="24"/>
        </w:rPr>
      </w:pPr>
    </w:p>
    <w:p w:rsidR="004444A3" w:rsidRPr="00B52019" w:rsidRDefault="004444A3" w:rsidP="001226B1">
      <w:pPr>
        <w:jc w:val="both"/>
        <w:rPr>
          <w:i/>
          <w:sz w:val="24"/>
          <w:szCs w:val="24"/>
        </w:rPr>
      </w:pPr>
      <w:r w:rsidRPr="00B52019">
        <w:rPr>
          <w:i/>
          <w:sz w:val="24"/>
          <w:szCs w:val="24"/>
        </w:rPr>
        <w:t>Názov výnimočnej práce, schopnosť aplikácie, využitie v odbore (pre účely postupu do ďalších súťaží) :</w:t>
      </w:r>
    </w:p>
    <w:p w:rsidR="004444A3" w:rsidRPr="001226B1" w:rsidRDefault="004444A3" w:rsidP="001226B1">
      <w:pPr>
        <w:pStyle w:val="Normlnywebov"/>
        <w:spacing w:before="0" w:beforeAutospacing="0" w:after="0" w:afterAutospacing="0"/>
        <w:jc w:val="both"/>
        <w:rPr>
          <w:rFonts w:ascii="Calibri" w:hAnsi="Calibri" w:cs="Calibri"/>
        </w:rPr>
      </w:pPr>
    </w:p>
    <w:p w:rsidR="004444A3" w:rsidRPr="001226B1" w:rsidRDefault="00B52019" w:rsidP="001A48EE">
      <w:pPr>
        <w:pStyle w:val="Normlnywebov"/>
        <w:spacing w:before="0" w:beforeAutospacing="0" w:after="0" w:afterAutospacing="0"/>
        <w:jc w:val="both"/>
        <w:rPr>
          <w:rFonts w:ascii="Calibri" w:hAnsi="Calibri" w:cs="Calibri"/>
        </w:rPr>
      </w:pPr>
      <w:r>
        <w:rPr>
          <w:rFonts w:ascii="Calibri" w:hAnsi="Calibri" w:cs="Calibri"/>
          <w:b/>
        </w:rPr>
        <w:t>„</w:t>
      </w:r>
      <w:r w:rsidR="004444A3" w:rsidRPr="00B52019">
        <w:rPr>
          <w:rFonts w:ascii="Calibri" w:hAnsi="Calibri" w:cs="Calibri"/>
          <w:b/>
        </w:rPr>
        <w:t>RC tank s</w:t>
      </w:r>
      <w:r>
        <w:rPr>
          <w:rFonts w:ascii="Calibri" w:hAnsi="Calibri" w:cs="Calibri"/>
          <w:b/>
        </w:rPr>
        <w:t> </w:t>
      </w:r>
      <w:r w:rsidR="004444A3" w:rsidRPr="00B52019">
        <w:rPr>
          <w:rFonts w:ascii="Calibri" w:hAnsi="Calibri" w:cs="Calibri"/>
          <w:b/>
        </w:rPr>
        <w:t>efektmi</w:t>
      </w:r>
      <w:r>
        <w:rPr>
          <w:rFonts w:ascii="Calibri" w:hAnsi="Calibri" w:cs="Calibri"/>
          <w:b/>
        </w:rPr>
        <w:t>“</w:t>
      </w:r>
      <w:r w:rsidR="004444A3" w:rsidRPr="001226B1">
        <w:rPr>
          <w:rFonts w:ascii="Calibri" w:hAnsi="Calibri" w:cs="Calibri"/>
        </w:rPr>
        <w:t xml:space="preserve"> Lukáš </w:t>
      </w:r>
      <w:proofErr w:type="spellStart"/>
      <w:r w:rsidR="004444A3" w:rsidRPr="001226B1">
        <w:rPr>
          <w:rFonts w:ascii="Calibri" w:hAnsi="Calibri" w:cs="Calibri"/>
        </w:rPr>
        <w:t>Vastag</w:t>
      </w:r>
      <w:proofErr w:type="spellEnd"/>
      <w:r w:rsidR="004444A3" w:rsidRPr="001226B1">
        <w:rPr>
          <w:rFonts w:ascii="Calibri" w:hAnsi="Calibri" w:cs="Calibri"/>
        </w:rPr>
        <w:t>, SPŠE Košice. Práca sa umiestnila na 1. mieste. Je po obsahovej aj formálnej stránke na výbornej úrovni, téma bola spracovaná komplexne a odborne a prináša aj inovatívne riešenia.</w:t>
      </w:r>
    </w:p>
    <w:p w:rsidR="008A3DA4" w:rsidRPr="001226B1" w:rsidRDefault="008A3DA4"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Predseda odbornej komisie: </w:t>
      </w:r>
    </w:p>
    <w:p w:rsidR="008A3DA4" w:rsidRPr="00B52019" w:rsidRDefault="008A3DA4" w:rsidP="001226B1">
      <w:pPr>
        <w:pStyle w:val="Normlnywebov"/>
        <w:jc w:val="both"/>
        <w:rPr>
          <w:rFonts w:ascii="Calibri" w:eastAsia="Calibri" w:hAnsi="Calibri" w:cs="Calibri"/>
          <w:b/>
          <w:i/>
          <w:lang w:bidi="sk-SK"/>
        </w:rPr>
      </w:pPr>
      <w:r w:rsidRPr="00B52019">
        <w:rPr>
          <w:rFonts w:ascii="Calibri" w:eastAsia="Calibri" w:hAnsi="Calibri" w:cs="Calibri"/>
          <w:i/>
          <w:lang w:bidi="sk-SK"/>
        </w:rPr>
        <w:t>Ing. Milan Duroška</w:t>
      </w:r>
    </w:p>
    <w:p w:rsidR="008A3DA4" w:rsidRPr="00B52019" w:rsidRDefault="008A3DA4" w:rsidP="001226B1">
      <w:pPr>
        <w:pStyle w:val="Normlnywebov"/>
        <w:jc w:val="both"/>
        <w:rPr>
          <w:rFonts w:ascii="Calibri" w:eastAsia="Calibri" w:hAnsi="Calibri" w:cs="Calibri"/>
          <w:b/>
          <w:lang w:bidi="sk-SK"/>
        </w:rPr>
      </w:pPr>
      <w:r w:rsidRPr="00B52019">
        <w:rPr>
          <w:rFonts w:ascii="Calibri" w:eastAsia="Calibri" w:hAnsi="Calibri" w:cs="Calibri"/>
          <w:b/>
          <w:lang w:bidi="sk-SK"/>
        </w:rPr>
        <w:t xml:space="preserve">Členovia OHK: </w:t>
      </w:r>
    </w:p>
    <w:p w:rsidR="00B81C28" w:rsidRPr="00B52019" w:rsidRDefault="008A3DA4" w:rsidP="001226B1">
      <w:pPr>
        <w:pStyle w:val="Normlnywebov"/>
        <w:jc w:val="both"/>
        <w:rPr>
          <w:rFonts w:ascii="Calibri" w:eastAsia="Calibri" w:hAnsi="Calibri" w:cs="Calibri"/>
          <w:i/>
          <w:lang w:bidi="sk-SK"/>
        </w:rPr>
      </w:pPr>
      <w:r w:rsidRPr="00B52019">
        <w:rPr>
          <w:rFonts w:ascii="Calibri" w:eastAsia="Calibri" w:hAnsi="Calibri" w:cs="Calibri"/>
          <w:i/>
          <w:lang w:bidi="sk-SK"/>
        </w:rPr>
        <w:t>Mgr. Ján Gaal</w:t>
      </w:r>
      <w:r w:rsidR="00B52019" w:rsidRPr="00B52019">
        <w:rPr>
          <w:rFonts w:ascii="Calibri" w:eastAsia="Calibri" w:hAnsi="Calibri" w:cs="Calibri"/>
          <w:i/>
          <w:lang w:bidi="sk-SK"/>
        </w:rPr>
        <w:t xml:space="preserve">, </w:t>
      </w:r>
      <w:r w:rsidR="001A48EE" w:rsidRPr="00B52019">
        <w:rPr>
          <w:rFonts w:ascii="Calibri" w:eastAsia="Calibri" w:hAnsi="Calibri" w:cs="Calibri"/>
          <w:i/>
          <w:lang w:bidi="sk-SK"/>
        </w:rPr>
        <w:t>Ing. Peter Psot</w:t>
      </w:r>
      <w:r w:rsidR="0055546E" w:rsidRPr="00B52019">
        <w:rPr>
          <w:rFonts w:ascii="Calibri" w:eastAsia="Calibri" w:hAnsi="Calibri" w:cs="Calibri"/>
          <w:i/>
          <w:lang w:bidi="sk-SK"/>
        </w:rPr>
        <w:t>a</w:t>
      </w:r>
    </w:p>
    <w:p w:rsidR="00B52019" w:rsidRDefault="00B52019" w:rsidP="001226B1">
      <w:pPr>
        <w:jc w:val="both"/>
        <w:rPr>
          <w:i/>
          <w:sz w:val="24"/>
          <w:szCs w:val="24"/>
        </w:rPr>
      </w:pPr>
    </w:p>
    <w:p w:rsidR="00B81C28" w:rsidRPr="001226B1" w:rsidRDefault="00B81C28" w:rsidP="001226B1">
      <w:pPr>
        <w:jc w:val="both"/>
        <w:rPr>
          <w:b/>
          <w:color w:val="00B050"/>
          <w:sz w:val="24"/>
          <w:szCs w:val="24"/>
        </w:rPr>
      </w:pPr>
      <w:r w:rsidRPr="001226B1">
        <w:rPr>
          <w:b/>
          <w:color w:val="00B050"/>
          <w:sz w:val="24"/>
          <w:szCs w:val="24"/>
        </w:rPr>
        <w:t>Odbor 13 História, filozofia, právne vedy</w:t>
      </w:r>
    </w:p>
    <w:p w:rsidR="00B81C28" w:rsidRPr="001226B1" w:rsidRDefault="00B81C28" w:rsidP="001226B1">
      <w:pPr>
        <w:jc w:val="both"/>
        <w:rPr>
          <w:b/>
          <w:color w:val="00B050"/>
          <w:sz w:val="24"/>
          <w:szCs w:val="24"/>
        </w:rPr>
      </w:pPr>
      <w:r w:rsidRPr="001226B1">
        <w:rPr>
          <w:b/>
          <w:color w:val="00B050"/>
          <w:sz w:val="24"/>
          <w:szCs w:val="24"/>
        </w:rPr>
        <w:t xml:space="preserve"> </w:t>
      </w:r>
    </w:p>
    <w:p w:rsidR="00B81C28" w:rsidRPr="001A48EE" w:rsidRDefault="00B81C28" w:rsidP="001226B1">
      <w:pPr>
        <w:jc w:val="both"/>
        <w:rPr>
          <w:sz w:val="24"/>
          <w:szCs w:val="24"/>
        </w:rPr>
      </w:pPr>
      <w:r w:rsidRPr="001226B1">
        <w:rPr>
          <w:sz w:val="24"/>
          <w:szCs w:val="24"/>
        </w:rPr>
        <w:t>Súťažiaci vo väčšine prípadov dodržali kritériá práce SOČ. Po formálnej aj odbornej stránke boli práce vyhovujúce. Rozsah prác bol dodržaný. Témy boli primerané, originálne a aktuálne. Obhajoby boli na vysokej úrovni, vhodne doplnené prezentáciami, videami. Súťažiaci dokázali, že pracovali s archívnymi materiálmi, osobnými svedectvami, že pracovali v teréne. Diskusia bola na vysokej úrovni, súťažiaci pozitívne ocenili aj prácu členov OHK.</w:t>
      </w:r>
    </w:p>
    <w:p w:rsidR="00B81C28" w:rsidRPr="001226B1" w:rsidRDefault="00B81C28" w:rsidP="001226B1">
      <w:pPr>
        <w:jc w:val="both"/>
        <w:rPr>
          <w:b/>
          <w:sz w:val="24"/>
          <w:szCs w:val="24"/>
        </w:rPr>
      </w:pPr>
    </w:p>
    <w:p w:rsidR="00B81C28" w:rsidRPr="00B52019" w:rsidRDefault="00B81C28" w:rsidP="001226B1">
      <w:pPr>
        <w:jc w:val="both"/>
        <w:rPr>
          <w:i/>
          <w:sz w:val="24"/>
          <w:szCs w:val="24"/>
        </w:rPr>
      </w:pPr>
      <w:r w:rsidRPr="00B52019">
        <w:rPr>
          <w:i/>
          <w:sz w:val="24"/>
          <w:szCs w:val="24"/>
        </w:rPr>
        <w:t>Názov výnimočnej práce, schopnosť aplikácie, využitie v odbore (pre účely postupu do ďalších súťaží) :</w:t>
      </w:r>
      <w:r w:rsidR="00B52019">
        <w:rPr>
          <w:i/>
          <w:sz w:val="24"/>
          <w:szCs w:val="24"/>
        </w:rPr>
        <w:t xml:space="preserve"> </w:t>
      </w:r>
      <w:r w:rsidR="00B52019" w:rsidRPr="00B52019">
        <w:rPr>
          <w:b/>
          <w:sz w:val="24"/>
          <w:szCs w:val="24"/>
        </w:rPr>
        <w:t>„</w:t>
      </w:r>
      <w:r w:rsidRPr="00B52019">
        <w:rPr>
          <w:b/>
          <w:sz w:val="24"/>
          <w:szCs w:val="24"/>
        </w:rPr>
        <w:t>Šťastie v</w:t>
      </w:r>
      <w:r w:rsidR="00B52019" w:rsidRPr="00B52019">
        <w:rPr>
          <w:b/>
          <w:sz w:val="24"/>
          <w:szCs w:val="24"/>
        </w:rPr>
        <w:t> </w:t>
      </w:r>
      <w:r w:rsidRPr="00B52019">
        <w:rPr>
          <w:b/>
          <w:sz w:val="24"/>
          <w:szCs w:val="24"/>
        </w:rPr>
        <w:t>nešťastí</w:t>
      </w:r>
      <w:r w:rsidR="00B52019" w:rsidRPr="00B52019">
        <w:rPr>
          <w:b/>
          <w:sz w:val="24"/>
          <w:szCs w:val="24"/>
        </w:rPr>
        <w:t>“</w:t>
      </w:r>
      <w:r w:rsidR="00B52019">
        <w:rPr>
          <w:sz w:val="24"/>
          <w:szCs w:val="24"/>
        </w:rPr>
        <w:t xml:space="preserve"> </w:t>
      </w:r>
      <w:r w:rsidRPr="001226B1">
        <w:rPr>
          <w:sz w:val="24"/>
          <w:szCs w:val="24"/>
        </w:rPr>
        <w:t xml:space="preserve">Patrícia </w:t>
      </w:r>
      <w:proofErr w:type="spellStart"/>
      <w:r w:rsidRPr="001226B1">
        <w:rPr>
          <w:sz w:val="24"/>
          <w:szCs w:val="24"/>
        </w:rPr>
        <w:t>Kaduchová</w:t>
      </w:r>
      <w:proofErr w:type="spellEnd"/>
      <w:r w:rsidRPr="001226B1">
        <w:rPr>
          <w:sz w:val="24"/>
          <w:szCs w:val="24"/>
        </w:rPr>
        <w:t xml:space="preserve">, Nina Eva </w:t>
      </w:r>
      <w:proofErr w:type="spellStart"/>
      <w:r w:rsidRPr="001226B1">
        <w:rPr>
          <w:sz w:val="24"/>
          <w:szCs w:val="24"/>
        </w:rPr>
        <w:t>Harkabusová</w:t>
      </w:r>
      <w:proofErr w:type="spellEnd"/>
      <w:r w:rsidRPr="001226B1">
        <w:rPr>
          <w:sz w:val="24"/>
          <w:szCs w:val="24"/>
        </w:rPr>
        <w:t xml:space="preserve"> </w:t>
      </w:r>
    </w:p>
    <w:p w:rsidR="00B52019" w:rsidRDefault="00B81C28"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Predseda odbornej komisie: </w:t>
      </w:r>
    </w:p>
    <w:p w:rsidR="00B81C28" w:rsidRPr="00B52019" w:rsidRDefault="00B81C28" w:rsidP="001226B1">
      <w:pPr>
        <w:pStyle w:val="Normlnywebov"/>
        <w:jc w:val="both"/>
        <w:rPr>
          <w:rFonts w:ascii="Calibri" w:eastAsia="Calibri" w:hAnsi="Calibri" w:cs="Calibri"/>
          <w:i/>
          <w:lang w:bidi="sk-SK"/>
        </w:rPr>
      </w:pPr>
      <w:r w:rsidRPr="00B52019">
        <w:rPr>
          <w:rFonts w:ascii="Calibri" w:eastAsia="Calibri" w:hAnsi="Calibri" w:cs="Calibri"/>
          <w:i/>
          <w:lang w:bidi="sk-SK"/>
        </w:rPr>
        <w:t xml:space="preserve">Mgr. Marek </w:t>
      </w:r>
      <w:proofErr w:type="spellStart"/>
      <w:r w:rsidRPr="00B52019">
        <w:rPr>
          <w:rFonts w:ascii="Calibri" w:eastAsia="Calibri" w:hAnsi="Calibri" w:cs="Calibri"/>
          <w:i/>
          <w:lang w:bidi="sk-SK"/>
        </w:rPr>
        <w:t>Marjov</w:t>
      </w:r>
      <w:proofErr w:type="spellEnd"/>
    </w:p>
    <w:p w:rsidR="00B81C28" w:rsidRPr="001226B1" w:rsidRDefault="00B81C28"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Členovia OHK: </w:t>
      </w:r>
    </w:p>
    <w:p w:rsidR="0090035C" w:rsidRPr="00B52019" w:rsidRDefault="00B81C28" w:rsidP="001226B1">
      <w:pPr>
        <w:pStyle w:val="Normlnywebov"/>
        <w:jc w:val="both"/>
        <w:rPr>
          <w:rFonts w:ascii="Calibri" w:hAnsi="Calibri" w:cs="Calibri"/>
          <w:i/>
        </w:rPr>
      </w:pPr>
      <w:r w:rsidRPr="00B52019">
        <w:rPr>
          <w:rFonts w:ascii="Calibri" w:hAnsi="Calibri" w:cs="Calibri"/>
          <w:i/>
        </w:rPr>
        <w:t>PaedDr. Adriena Medzihorská</w:t>
      </w:r>
      <w:r w:rsidR="00B52019" w:rsidRPr="00B52019">
        <w:rPr>
          <w:rFonts w:ascii="Calibri" w:hAnsi="Calibri" w:cs="Calibri"/>
          <w:i/>
        </w:rPr>
        <w:t xml:space="preserve">, </w:t>
      </w:r>
      <w:r w:rsidRPr="00B52019">
        <w:rPr>
          <w:rFonts w:ascii="Calibri" w:hAnsi="Calibri" w:cs="Calibri"/>
          <w:i/>
        </w:rPr>
        <w:t>PhDr. Alica Virdzeková</w:t>
      </w:r>
    </w:p>
    <w:p w:rsidR="001A48EE" w:rsidRPr="001226B1" w:rsidRDefault="001A48EE" w:rsidP="001226B1">
      <w:pPr>
        <w:pStyle w:val="Normlnywebov"/>
        <w:jc w:val="both"/>
        <w:rPr>
          <w:rFonts w:ascii="Calibri" w:hAnsi="Calibri" w:cs="Calibri"/>
        </w:rPr>
      </w:pPr>
    </w:p>
    <w:p w:rsidR="00141298" w:rsidRPr="001226B1" w:rsidRDefault="00141298" w:rsidP="001226B1">
      <w:pPr>
        <w:jc w:val="both"/>
        <w:rPr>
          <w:b/>
          <w:color w:val="00B050"/>
          <w:sz w:val="24"/>
          <w:szCs w:val="24"/>
        </w:rPr>
      </w:pPr>
      <w:r w:rsidRPr="001226B1">
        <w:rPr>
          <w:b/>
          <w:color w:val="00B050"/>
          <w:sz w:val="24"/>
          <w:szCs w:val="24"/>
        </w:rPr>
        <w:t>Odbor 14 Tvorba učebných pomôcok, didaktické technológie</w:t>
      </w:r>
    </w:p>
    <w:p w:rsidR="00141298" w:rsidRPr="00B52019" w:rsidRDefault="00141298" w:rsidP="001226B1">
      <w:pPr>
        <w:jc w:val="both"/>
        <w:rPr>
          <w:b/>
          <w:color w:val="00B050"/>
          <w:sz w:val="24"/>
          <w:szCs w:val="24"/>
        </w:rPr>
      </w:pPr>
      <w:r w:rsidRPr="001226B1">
        <w:rPr>
          <w:b/>
          <w:color w:val="00B050"/>
          <w:sz w:val="24"/>
          <w:szCs w:val="24"/>
        </w:rPr>
        <w:t xml:space="preserve"> </w:t>
      </w:r>
    </w:p>
    <w:p w:rsidR="00141298" w:rsidRPr="001226B1" w:rsidRDefault="00141298" w:rsidP="001226B1">
      <w:pPr>
        <w:jc w:val="both"/>
        <w:rPr>
          <w:sz w:val="24"/>
          <w:szCs w:val="24"/>
        </w:rPr>
      </w:pPr>
      <w:r w:rsidRPr="001226B1">
        <w:rPr>
          <w:sz w:val="24"/>
          <w:szCs w:val="24"/>
        </w:rPr>
        <w:t>Súťažné práce boli, až na drobné nezrovnalosti, napr. nedodržanie počtu strán, pri obrázkoch absentovali zdroje</w:t>
      </w:r>
      <w:r w:rsidR="001A48EE">
        <w:rPr>
          <w:sz w:val="24"/>
          <w:szCs w:val="24"/>
        </w:rPr>
        <w:t xml:space="preserve"> atď. </w:t>
      </w:r>
      <w:r w:rsidRPr="001226B1">
        <w:rPr>
          <w:sz w:val="24"/>
          <w:szCs w:val="24"/>
        </w:rPr>
        <w:t>v súlade s metodickými pokynmi.</w:t>
      </w:r>
    </w:p>
    <w:p w:rsidR="00141298" w:rsidRPr="001226B1" w:rsidRDefault="00141298" w:rsidP="001226B1">
      <w:pPr>
        <w:jc w:val="both"/>
        <w:rPr>
          <w:sz w:val="24"/>
          <w:szCs w:val="24"/>
        </w:rPr>
      </w:pPr>
      <w:r w:rsidRPr="001226B1">
        <w:rPr>
          <w:sz w:val="24"/>
          <w:szCs w:val="24"/>
        </w:rPr>
        <w:t>Prác</w:t>
      </w:r>
      <w:r w:rsidR="00B52019">
        <w:rPr>
          <w:sz w:val="24"/>
          <w:szCs w:val="24"/>
        </w:rPr>
        <w:t>e</w:t>
      </w:r>
      <w:r w:rsidRPr="001226B1">
        <w:rPr>
          <w:sz w:val="24"/>
          <w:szCs w:val="24"/>
        </w:rPr>
        <w:t xml:space="preserve"> spĺňali náležitosti na takýto druh prác, po formálnej, aj obsahovej stránke.</w:t>
      </w:r>
    </w:p>
    <w:p w:rsidR="00141298" w:rsidRPr="001226B1" w:rsidRDefault="00141298" w:rsidP="001226B1">
      <w:pPr>
        <w:jc w:val="both"/>
        <w:rPr>
          <w:sz w:val="24"/>
          <w:szCs w:val="24"/>
        </w:rPr>
      </w:pPr>
      <w:r w:rsidRPr="001226B1">
        <w:rPr>
          <w:sz w:val="24"/>
          <w:szCs w:val="24"/>
        </w:rPr>
        <w:t>Súťažné témy bol</w:t>
      </w:r>
      <w:r w:rsidR="00B52019">
        <w:rPr>
          <w:sz w:val="24"/>
          <w:szCs w:val="24"/>
        </w:rPr>
        <w:t>i</w:t>
      </w:r>
      <w:r w:rsidRPr="001226B1">
        <w:rPr>
          <w:sz w:val="24"/>
          <w:szCs w:val="24"/>
        </w:rPr>
        <w:t xml:space="preserve"> veľmi aktuálne a zhmotnené do konkrétnych didaktických pomôcok, pričom boli využívané inovatívne postupy a technológie.</w:t>
      </w:r>
    </w:p>
    <w:p w:rsidR="00141298" w:rsidRPr="001226B1" w:rsidRDefault="00141298"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Predseda odbornej komisie:  </w:t>
      </w:r>
    </w:p>
    <w:p w:rsidR="001A48EE" w:rsidRPr="00B52019" w:rsidRDefault="00141298" w:rsidP="001226B1">
      <w:pPr>
        <w:pStyle w:val="Normlnywebov"/>
        <w:jc w:val="both"/>
        <w:rPr>
          <w:rFonts w:ascii="Calibri" w:eastAsia="Calibri" w:hAnsi="Calibri" w:cs="Calibri"/>
          <w:i/>
          <w:lang w:bidi="sk-SK"/>
        </w:rPr>
      </w:pPr>
      <w:proofErr w:type="spellStart"/>
      <w:r w:rsidRPr="00B52019">
        <w:rPr>
          <w:rFonts w:ascii="Calibri" w:eastAsia="Calibri" w:hAnsi="Calibri" w:cs="Calibri"/>
          <w:i/>
          <w:lang w:bidi="sk-SK"/>
        </w:rPr>
        <w:t>Doc.Mgr</w:t>
      </w:r>
      <w:proofErr w:type="spellEnd"/>
      <w:r w:rsidRPr="00B52019">
        <w:rPr>
          <w:rFonts w:ascii="Calibri" w:eastAsia="Calibri" w:hAnsi="Calibri" w:cs="Calibri"/>
          <w:i/>
          <w:lang w:bidi="sk-SK"/>
        </w:rPr>
        <w:t>. Marcela Chovancová, PhD.</w:t>
      </w:r>
    </w:p>
    <w:p w:rsidR="00141298" w:rsidRPr="001A48EE" w:rsidRDefault="00141298" w:rsidP="001226B1">
      <w:pPr>
        <w:pStyle w:val="Normlnywebov"/>
        <w:jc w:val="both"/>
        <w:rPr>
          <w:rFonts w:ascii="Calibri" w:eastAsia="Calibri" w:hAnsi="Calibri" w:cs="Calibri"/>
          <w:lang w:bidi="sk-SK"/>
        </w:rPr>
      </w:pPr>
      <w:r w:rsidRPr="001226B1">
        <w:rPr>
          <w:rFonts w:ascii="Calibri" w:eastAsia="Calibri" w:hAnsi="Calibri" w:cs="Calibri"/>
          <w:b/>
          <w:lang w:bidi="sk-SK"/>
        </w:rPr>
        <w:t xml:space="preserve">Členovia OHK: </w:t>
      </w:r>
    </w:p>
    <w:p w:rsidR="0090035C" w:rsidRPr="00B52019" w:rsidRDefault="00141298" w:rsidP="001226B1">
      <w:pPr>
        <w:pStyle w:val="Normlnywebov"/>
        <w:jc w:val="both"/>
        <w:rPr>
          <w:rFonts w:ascii="Calibri" w:hAnsi="Calibri" w:cs="Calibri"/>
          <w:i/>
        </w:rPr>
      </w:pPr>
      <w:r w:rsidRPr="00B52019">
        <w:rPr>
          <w:rFonts w:ascii="Calibri" w:hAnsi="Calibri" w:cs="Calibri"/>
          <w:i/>
        </w:rPr>
        <w:lastRenderedPageBreak/>
        <w:t>Ing. Marek Rybár</w:t>
      </w:r>
      <w:r w:rsidR="00B52019">
        <w:rPr>
          <w:rFonts w:ascii="Calibri" w:hAnsi="Calibri" w:cs="Calibri"/>
          <w:i/>
        </w:rPr>
        <w:t xml:space="preserve">, </w:t>
      </w:r>
      <w:r w:rsidR="001A48EE" w:rsidRPr="00B52019">
        <w:rPr>
          <w:rFonts w:ascii="Calibri" w:hAnsi="Calibri" w:cs="Calibri"/>
          <w:i/>
        </w:rPr>
        <w:t>Ing. Jana Forgácsov</w:t>
      </w:r>
      <w:r w:rsidR="0055546E" w:rsidRPr="00B52019">
        <w:rPr>
          <w:rFonts w:ascii="Calibri" w:hAnsi="Calibri" w:cs="Calibri"/>
          <w:i/>
        </w:rPr>
        <w:t>á</w:t>
      </w:r>
    </w:p>
    <w:p w:rsidR="00B52019" w:rsidRDefault="00B52019" w:rsidP="001226B1">
      <w:pPr>
        <w:jc w:val="both"/>
        <w:rPr>
          <w:rFonts w:eastAsia="Times New Roman"/>
          <w:sz w:val="24"/>
          <w:szCs w:val="24"/>
          <w:lang w:bidi="ar-SA"/>
        </w:rPr>
      </w:pPr>
    </w:p>
    <w:p w:rsidR="0090035C" w:rsidRPr="001226B1" w:rsidRDefault="0090035C" w:rsidP="001226B1">
      <w:pPr>
        <w:jc w:val="both"/>
        <w:rPr>
          <w:b/>
          <w:color w:val="00B050"/>
          <w:sz w:val="24"/>
          <w:szCs w:val="24"/>
        </w:rPr>
      </w:pPr>
      <w:r w:rsidRPr="001226B1">
        <w:rPr>
          <w:b/>
          <w:color w:val="00B050"/>
          <w:sz w:val="24"/>
          <w:szCs w:val="24"/>
        </w:rPr>
        <w:t>Odbor 15 Ekonomika a riadenie</w:t>
      </w:r>
    </w:p>
    <w:p w:rsidR="0090035C" w:rsidRPr="00B52019" w:rsidRDefault="0090035C" w:rsidP="001226B1">
      <w:pPr>
        <w:jc w:val="both"/>
        <w:rPr>
          <w:b/>
          <w:color w:val="00B050"/>
          <w:sz w:val="24"/>
          <w:szCs w:val="24"/>
        </w:rPr>
      </w:pPr>
      <w:r w:rsidRPr="001226B1">
        <w:rPr>
          <w:b/>
          <w:color w:val="00B050"/>
          <w:sz w:val="24"/>
          <w:szCs w:val="24"/>
        </w:rPr>
        <w:t xml:space="preserve"> </w:t>
      </w:r>
    </w:p>
    <w:p w:rsidR="0090035C" w:rsidRPr="001226B1" w:rsidRDefault="0090035C" w:rsidP="001226B1">
      <w:pPr>
        <w:jc w:val="both"/>
        <w:rPr>
          <w:bCs/>
          <w:sz w:val="24"/>
          <w:szCs w:val="24"/>
        </w:rPr>
      </w:pPr>
      <w:r w:rsidRPr="001226B1">
        <w:rPr>
          <w:bCs/>
          <w:sz w:val="24"/>
          <w:szCs w:val="24"/>
        </w:rPr>
        <w:t>Súťažné práce v komisii boli na primeranej úrovni a spĺňali stanovené štandardy kladené na takýto typ práce, a to po stránke metodickej, metodologickej, ako aj formálnej.</w:t>
      </w:r>
    </w:p>
    <w:p w:rsidR="0090035C" w:rsidRPr="001226B1" w:rsidRDefault="0090035C" w:rsidP="001226B1">
      <w:pPr>
        <w:jc w:val="both"/>
        <w:rPr>
          <w:bCs/>
          <w:sz w:val="24"/>
          <w:szCs w:val="24"/>
        </w:rPr>
      </w:pPr>
      <w:r w:rsidRPr="001226B1">
        <w:rPr>
          <w:bCs/>
          <w:sz w:val="24"/>
          <w:szCs w:val="24"/>
        </w:rPr>
        <w:t>Obhajoba prác a vystupovanie žiakov boli na veľmi dobrej úrovni.</w:t>
      </w:r>
    </w:p>
    <w:p w:rsidR="0090035C" w:rsidRPr="001226B1" w:rsidRDefault="0090035C" w:rsidP="001226B1">
      <w:pPr>
        <w:jc w:val="both"/>
        <w:rPr>
          <w:bCs/>
          <w:sz w:val="24"/>
          <w:szCs w:val="24"/>
        </w:rPr>
      </w:pPr>
      <w:r w:rsidRPr="001226B1">
        <w:rPr>
          <w:bCs/>
          <w:sz w:val="24"/>
          <w:szCs w:val="24"/>
        </w:rPr>
        <w:t>Vo väčšine prípadov boli práce správne umiestnené v súvislosti so zameraním komisie.</w:t>
      </w:r>
    </w:p>
    <w:p w:rsidR="0090035C" w:rsidRPr="001226B1" w:rsidRDefault="0090035C" w:rsidP="001226B1">
      <w:pPr>
        <w:jc w:val="both"/>
        <w:rPr>
          <w:bCs/>
          <w:sz w:val="24"/>
          <w:szCs w:val="24"/>
        </w:rPr>
      </w:pPr>
      <w:r w:rsidRPr="001226B1">
        <w:rPr>
          <w:bCs/>
          <w:sz w:val="24"/>
          <w:szCs w:val="24"/>
        </w:rPr>
        <w:t>Diskusia bola plynulá a konštruktívna.</w:t>
      </w:r>
    </w:p>
    <w:p w:rsidR="00B52019" w:rsidRDefault="0090035C"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Predseda odbornej komisie: </w:t>
      </w:r>
    </w:p>
    <w:p w:rsidR="0090035C" w:rsidRPr="00B52019" w:rsidRDefault="0090035C" w:rsidP="001226B1">
      <w:pPr>
        <w:pStyle w:val="Normlnywebov"/>
        <w:jc w:val="both"/>
        <w:rPr>
          <w:rFonts w:ascii="Calibri" w:eastAsia="Calibri" w:hAnsi="Calibri" w:cs="Calibri"/>
          <w:i/>
          <w:lang w:bidi="sk-SK"/>
        </w:rPr>
      </w:pPr>
      <w:r w:rsidRPr="00B52019">
        <w:rPr>
          <w:rFonts w:ascii="Calibri" w:eastAsia="Calibri" w:hAnsi="Calibri" w:cs="Calibri"/>
          <w:i/>
          <w:lang w:bidi="sk-SK"/>
        </w:rPr>
        <w:t xml:space="preserve">Ing. Michaela </w:t>
      </w:r>
      <w:proofErr w:type="spellStart"/>
      <w:r w:rsidRPr="00B52019">
        <w:rPr>
          <w:rFonts w:ascii="Calibri" w:eastAsia="Calibri" w:hAnsi="Calibri" w:cs="Calibri"/>
          <w:i/>
          <w:lang w:bidi="sk-SK"/>
        </w:rPr>
        <w:t>Harničárová</w:t>
      </w:r>
      <w:proofErr w:type="spellEnd"/>
      <w:r w:rsidRPr="00B52019">
        <w:rPr>
          <w:rFonts w:ascii="Calibri" w:eastAsia="Calibri" w:hAnsi="Calibri" w:cs="Calibri"/>
          <w:i/>
          <w:lang w:bidi="sk-SK"/>
        </w:rPr>
        <w:t>, PhD., MBA</w:t>
      </w:r>
    </w:p>
    <w:p w:rsidR="0090035C" w:rsidRPr="00B52019" w:rsidRDefault="0090035C" w:rsidP="001226B1">
      <w:pPr>
        <w:pStyle w:val="Normlnywebov"/>
        <w:jc w:val="both"/>
        <w:rPr>
          <w:rFonts w:ascii="Calibri" w:eastAsia="Calibri" w:hAnsi="Calibri" w:cs="Calibri"/>
          <w:b/>
          <w:lang w:bidi="sk-SK"/>
        </w:rPr>
      </w:pPr>
      <w:r w:rsidRPr="00B52019">
        <w:rPr>
          <w:rFonts w:ascii="Calibri" w:eastAsia="Calibri" w:hAnsi="Calibri" w:cs="Calibri"/>
          <w:b/>
          <w:lang w:bidi="sk-SK"/>
        </w:rPr>
        <w:t xml:space="preserve">Členovia OHK: </w:t>
      </w:r>
    </w:p>
    <w:p w:rsidR="0090035C" w:rsidRPr="00B52019" w:rsidRDefault="0090035C" w:rsidP="001226B1">
      <w:pPr>
        <w:pStyle w:val="Normlnywebov"/>
        <w:spacing w:before="0" w:beforeAutospacing="0" w:after="0" w:afterAutospacing="0"/>
        <w:jc w:val="both"/>
        <w:rPr>
          <w:rFonts w:ascii="Calibri" w:eastAsia="Calibri" w:hAnsi="Calibri" w:cs="Calibri"/>
          <w:bCs/>
          <w:i/>
          <w:lang w:bidi="sk-SK"/>
        </w:rPr>
      </w:pPr>
      <w:r w:rsidRPr="00B52019">
        <w:rPr>
          <w:rFonts w:ascii="Calibri" w:eastAsia="Calibri" w:hAnsi="Calibri" w:cs="Calibri"/>
          <w:bCs/>
          <w:i/>
          <w:lang w:bidi="sk-SK"/>
        </w:rPr>
        <w:t>Ing. Zdenka Kovalčíková</w:t>
      </w:r>
      <w:r w:rsidR="00B52019">
        <w:rPr>
          <w:rFonts w:ascii="Calibri" w:eastAsia="Calibri" w:hAnsi="Calibri" w:cs="Calibri"/>
          <w:bCs/>
          <w:i/>
          <w:lang w:bidi="sk-SK"/>
        </w:rPr>
        <w:t xml:space="preserve">, </w:t>
      </w:r>
      <w:r w:rsidRPr="00B52019">
        <w:rPr>
          <w:rFonts w:ascii="Calibri" w:eastAsia="Calibri" w:hAnsi="Calibri" w:cs="Calibri"/>
          <w:bCs/>
          <w:i/>
          <w:lang w:bidi="sk-SK"/>
        </w:rPr>
        <w:t>Ing. Mária Hrušková</w:t>
      </w:r>
    </w:p>
    <w:p w:rsidR="0090035C" w:rsidRPr="001226B1" w:rsidRDefault="0090035C" w:rsidP="001226B1">
      <w:pPr>
        <w:pStyle w:val="Normlnywebov"/>
        <w:jc w:val="both"/>
        <w:rPr>
          <w:rFonts w:ascii="Calibri" w:eastAsia="Calibri" w:hAnsi="Calibri" w:cs="Calibri"/>
          <w:b/>
          <w:lang w:bidi="sk-SK"/>
        </w:rPr>
      </w:pPr>
    </w:p>
    <w:p w:rsidR="00E17589" w:rsidRPr="001226B1" w:rsidRDefault="00E17589" w:rsidP="001226B1">
      <w:pPr>
        <w:jc w:val="both"/>
        <w:rPr>
          <w:b/>
          <w:color w:val="00B050"/>
          <w:sz w:val="24"/>
          <w:szCs w:val="24"/>
        </w:rPr>
      </w:pPr>
      <w:r w:rsidRPr="001226B1">
        <w:rPr>
          <w:b/>
          <w:color w:val="00B050"/>
          <w:sz w:val="24"/>
          <w:szCs w:val="24"/>
        </w:rPr>
        <w:t>Odbor 16 Teória kultúry, umenie, umelecká a odevná tvorba</w:t>
      </w:r>
    </w:p>
    <w:p w:rsidR="00E17589" w:rsidRPr="001A48EE" w:rsidRDefault="00E17589" w:rsidP="001226B1">
      <w:pPr>
        <w:jc w:val="both"/>
        <w:rPr>
          <w:b/>
          <w:color w:val="00B050"/>
          <w:sz w:val="24"/>
          <w:szCs w:val="24"/>
        </w:rPr>
      </w:pPr>
      <w:r w:rsidRPr="001226B1">
        <w:rPr>
          <w:b/>
          <w:color w:val="00B050"/>
          <w:sz w:val="24"/>
          <w:szCs w:val="24"/>
        </w:rPr>
        <w:t xml:space="preserve"> </w:t>
      </w:r>
    </w:p>
    <w:p w:rsidR="00E17589" w:rsidRPr="001226B1" w:rsidRDefault="00E17589" w:rsidP="001226B1">
      <w:pPr>
        <w:jc w:val="both"/>
        <w:rPr>
          <w:bCs/>
          <w:sz w:val="24"/>
          <w:szCs w:val="24"/>
        </w:rPr>
      </w:pPr>
      <w:r w:rsidRPr="001226B1">
        <w:rPr>
          <w:bCs/>
          <w:sz w:val="24"/>
          <w:szCs w:val="24"/>
        </w:rPr>
        <w:t>Súťažné práce sme hodnotili podľa stanovených kritérií.</w:t>
      </w:r>
      <w:r w:rsidR="00B52019">
        <w:rPr>
          <w:bCs/>
          <w:sz w:val="24"/>
          <w:szCs w:val="24"/>
        </w:rPr>
        <w:t xml:space="preserve"> </w:t>
      </w:r>
      <w:r w:rsidRPr="001226B1">
        <w:rPr>
          <w:bCs/>
          <w:sz w:val="24"/>
          <w:szCs w:val="24"/>
        </w:rPr>
        <w:t>Práce boli správne zaradené. Občasne sa vyskytli gramatické chyby.</w:t>
      </w:r>
      <w:r w:rsidR="00B52019">
        <w:rPr>
          <w:bCs/>
          <w:sz w:val="24"/>
          <w:szCs w:val="24"/>
        </w:rPr>
        <w:t xml:space="preserve"> </w:t>
      </w:r>
      <w:r w:rsidRPr="001226B1">
        <w:rPr>
          <w:bCs/>
          <w:sz w:val="24"/>
          <w:szCs w:val="24"/>
        </w:rPr>
        <w:t>Autori riešili rôznu problematiku ako animácie, písali poviedky, zhotovovali módne kolekcie, šperky, detskú stoličku, elektrický nástroj.</w:t>
      </w:r>
    </w:p>
    <w:p w:rsidR="00E17589" w:rsidRPr="001A48EE" w:rsidRDefault="00E17589" w:rsidP="001226B1">
      <w:pPr>
        <w:jc w:val="both"/>
        <w:rPr>
          <w:bCs/>
          <w:sz w:val="24"/>
          <w:szCs w:val="24"/>
        </w:rPr>
      </w:pPr>
      <w:r w:rsidRPr="001226B1">
        <w:rPr>
          <w:bCs/>
          <w:sz w:val="24"/>
          <w:szCs w:val="24"/>
        </w:rPr>
        <w:t>Väčšina prác spĺňala použité literárne zdroje, v niektorých prácac</w:t>
      </w:r>
      <w:r w:rsidR="00B52019">
        <w:rPr>
          <w:bCs/>
          <w:sz w:val="24"/>
          <w:szCs w:val="24"/>
        </w:rPr>
        <w:t>h chýbali presvedčivé argumenty</w:t>
      </w:r>
      <w:r w:rsidRPr="001226B1">
        <w:rPr>
          <w:bCs/>
          <w:sz w:val="24"/>
          <w:szCs w:val="24"/>
        </w:rPr>
        <w:t>.</w:t>
      </w:r>
      <w:r w:rsidR="00B52019">
        <w:rPr>
          <w:bCs/>
          <w:sz w:val="24"/>
          <w:szCs w:val="24"/>
        </w:rPr>
        <w:t xml:space="preserve"> </w:t>
      </w:r>
      <w:r w:rsidRPr="001226B1">
        <w:rPr>
          <w:bCs/>
          <w:sz w:val="24"/>
          <w:szCs w:val="24"/>
        </w:rPr>
        <w:t>Prezentácie boli pripravené kvalitne a väčšina z prezentujúcich aj presvedčivo argumentovala.</w:t>
      </w:r>
    </w:p>
    <w:p w:rsidR="00E17589" w:rsidRPr="001226B1" w:rsidRDefault="00E17589" w:rsidP="001226B1">
      <w:pPr>
        <w:jc w:val="both"/>
        <w:rPr>
          <w:b/>
          <w:sz w:val="24"/>
          <w:szCs w:val="24"/>
        </w:rPr>
      </w:pPr>
    </w:p>
    <w:p w:rsidR="0026394E" w:rsidRPr="00B52019" w:rsidRDefault="00E17589" w:rsidP="001226B1">
      <w:pPr>
        <w:jc w:val="both"/>
        <w:rPr>
          <w:i/>
          <w:sz w:val="24"/>
          <w:szCs w:val="24"/>
        </w:rPr>
      </w:pPr>
      <w:r w:rsidRPr="00B52019">
        <w:rPr>
          <w:i/>
          <w:sz w:val="24"/>
          <w:szCs w:val="24"/>
        </w:rPr>
        <w:t>Názov výnimočnej práce, schopnosť aplikácie, využitie v odbore (pre účely postupu do ďalších súťaží) :</w:t>
      </w:r>
      <w:r w:rsidR="00B52019">
        <w:rPr>
          <w:i/>
          <w:sz w:val="24"/>
          <w:szCs w:val="24"/>
        </w:rPr>
        <w:t xml:space="preserve"> </w:t>
      </w:r>
      <w:r w:rsidR="0026394E" w:rsidRPr="001226B1">
        <w:rPr>
          <w:bCs/>
          <w:sz w:val="24"/>
          <w:szCs w:val="24"/>
        </w:rPr>
        <w:t xml:space="preserve">Vybrali sme prácu, ktorá sa zúčastní na českej </w:t>
      </w:r>
      <w:proofErr w:type="spellStart"/>
      <w:r w:rsidR="0026394E" w:rsidRPr="001226B1">
        <w:rPr>
          <w:bCs/>
          <w:sz w:val="24"/>
          <w:szCs w:val="24"/>
        </w:rPr>
        <w:t>SOČke</w:t>
      </w:r>
      <w:proofErr w:type="spellEnd"/>
      <w:r w:rsidR="0026394E" w:rsidRPr="001226B1">
        <w:rPr>
          <w:bCs/>
          <w:sz w:val="24"/>
          <w:szCs w:val="24"/>
        </w:rPr>
        <w:t xml:space="preserve">, s témou – </w:t>
      </w:r>
      <w:r w:rsidR="00B52019">
        <w:rPr>
          <w:bCs/>
          <w:sz w:val="24"/>
          <w:szCs w:val="24"/>
        </w:rPr>
        <w:t>„</w:t>
      </w:r>
      <w:r w:rsidR="0026394E" w:rsidRPr="00B52019">
        <w:rPr>
          <w:b/>
          <w:bCs/>
          <w:sz w:val="24"/>
          <w:szCs w:val="24"/>
        </w:rPr>
        <w:t xml:space="preserve">Plesová </w:t>
      </w:r>
      <w:proofErr w:type="spellStart"/>
      <w:r w:rsidR="0026394E" w:rsidRPr="00B52019">
        <w:rPr>
          <w:b/>
          <w:bCs/>
          <w:sz w:val="24"/>
          <w:szCs w:val="24"/>
        </w:rPr>
        <w:t>sada</w:t>
      </w:r>
      <w:proofErr w:type="spellEnd"/>
      <w:r w:rsidR="0026394E" w:rsidRPr="00B52019">
        <w:rPr>
          <w:b/>
          <w:bCs/>
          <w:sz w:val="24"/>
          <w:szCs w:val="24"/>
        </w:rPr>
        <w:t xml:space="preserve"> šperkov</w:t>
      </w:r>
      <w:r w:rsidR="00B52019">
        <w:rPr>
          <w:b/>
          <w:bCs/>
          <w:sz w:val="24"/>
          <w:szCs w:val="24"/>
        </w:rPr>
        <w:t>“</w:t>
      </w:r>
      <w:r w:rsidR="0026394E" w:rsidRPr="001226B1">
        <w:rPr>
          <w:bCs/>
          <w:sz w:val="24"/>
          <w:szCs w:val="24"/>
        </w:rPr>
        <w:t xml:space="preserve">, zo súkromnej školy Hodruša </w:t>
      </w:r>
      <w:proofErr w:type="spellStart"/>
      <w:r w:rsidR="0026394E" w:rsidRPr="001226B1">
        <w:rPr>
          <w:bCs/>
          <w:sz w:val="24"/>
          <w:szCs w:val="24"/>
        </w:rPr>
        <w:t>Hamáre</w:t>
      </w:r>
      <w:proofErr w:type="spellEnd"/>
      <w:r w:rsidR="0026394E" w:rsidRPr="001226B1">
        <w:rPr>
          <w:bCs/>
          <w:sz w:val="24"/>
          <w:szCs w:val="24"/>
        </w:rPr>
        <w:t>.</w:t>
      </w:r>
    </w:p>
    <w:p w:rsidR="00B52019" w:rsidRDefault="00E17589"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Predseda odbornej komisie: </w:t>
      </w:r>
    </w:p>
    <w:p w:rsidR="004444A3" w:rsidRPr="00B52019" w:rsidRDefault="004444A3" w:rsidP="001226B1">
      <w:pPr>
        <w:pStyle w:val="Normlnywebov"/>
        <w:jc w:val="both"/>
        <w:rPr>
          <w:rFonts w:ascii="Calibri" w:eastAsia="Calibri" w:hAnsi="Calibri" w:cs="Calibri"/>
          <w:i/>
          <w:lang w:bidi="sk-SK"/>
        </w:rPr>
      </w:pPr>
      <w:r w:rsidRPr="00B52019">
        <w:rPr>
          <w:rFonts w:ascii="Calibri" w:eastAsia="Calibri" w:hAnsi="Calibri" w:cs="Calibri"/>
          <w:i/>
          <w:lang w:bidi="sk-SK"/>
        </w:rPr>
        <w:t>Ing. Vladimíra Siváková</w:t>
      </w:r>
    </w:p>
    <w:p w:rsidR="00E17589" w:rsidRPr="001226B1" w:rsidRDefault="00E17589" w:rsidP="001226B1">
      <w:pPr>
        <w:pStyle w:val="Normlnywebov"/>
        <w:jc w:val="both"/>
        <w:rPr>
          <w:rFonts w:ascii="Calibri" w:eastAsia="Calibri" w:hAnsi="Calibri" w:cs="Calibri"/>
          <w:b/>
          <w:lang w:bidi="sk-SK"/>
        </w:rPr>
      </w:pPr>
      <w:r w:rsidRPr="001226B1">
        <w:rPr>
          <w:rFonts w:ascii="Calibri" w:eastAsia="Calibri" w:hAnsi="Calibri" w:cs="Calibri"/>
          <w:b/>
          <w:lang w:bidi="sk-SK"/>
        </w:rPr>
        <w:t xml:space="preserve">Členovia OHK: </w:t>
      </w:r>
    </w:p>
    <w:p w:rsidR="0055546E" w:rsidRPr="00B52019" w:rsidRDefault="001226B1" w:rsidP="001226B1">
      <w:pPr>
        <w:pStyle w:val="Normlnywebov"/>
        <w:jc w:val="both"/>
        <w:rPr>
          <w:rFonts w:ascii="Calibri" w:eastAsia="Calibri" w:hAnsi="Calibri" w:cs="Calibri"/>
          <w:i/>
          <w:lang w:bidi="sk-SK"/>
        </w:rPr>
      </w:pPr>
      <w:r w:rsidRPr="00B52019">
        <w:rPr>
          <w:rFonts w:ascii="Calibri" w:eastAsia="Calibri" w:hAnsi="Calibri" w:cs="Calibri"/>
          <w:i/>
          <w:lang w:bidi="sk-SK"/>
        </w:rPr>
        <w:t>Mgr. Svetlana Mytyzeková</w:t>
      </w:r>
      <w:r w:rsidR="00B52019">
        <w:rPr>
          <w:rFonts w:ascii="Calibri" w:eastAsia="Calibri" w:hAnsi="Calibri" w:cs="Calibri"/>
          <w:i/>
          <w:lang w:bidi="sk-SK"/>
        </w:rPr>
        <w:t xml:space="preserve">, </w:t>
      </w:r>
      <w:r w:rsidRPr="00B52019">
        <w:rPr>
          <w:rFonts w:ascii="Calibri" w:eastAsia="Calibri" w:hAnsi="Calibri" w:cs="Calibri"/>
          <w:i/>
          <w:lang w:bidi="sk-SK"/>
        </w:rPr>
        <w:t>Mgr. Františka Fehérová</w:t>
      </w:r>
      <w:r w:rsidR="00B52019">
        <w:rPr>
          <w:rFonts w:ascii="Calibri" w:eastAsia="Calibri" w:hAnsi="Calibri" w:cs="Calibri"/>
          <w:i/>
          <w:lang w:bidi="sk-SK"/>
        </w:rPr>
        <w:t xml:space="preserve">, </w:t>
      </w:r>
      <w:r w:rsidR="0055546E" w:rsidRPr="00B52019">
        <w:rPr>
          <w:rFonts w:ascii="Calibri" w:eastAsia="Calibri" w:hAnsi="Calibri" w:cs="Calibri"/>
          <w:i/>
          <w:lang w:bidi="sk-SK"/>
        </w:rPr>
        <w:t xml:space="preserve">Mgr. Linda </w:t>
      </w:r>
      <w:proofErr w:type="spellStart"/>
      <w:r w:rsidR="0055546E" w:rsidRPr="00B52019">
        <w:rPr>
          <w:rFonts w:ascii="Calibri" w:eastAsia="Calibri" w:hAnsi="Calibri" w:cs="Calibri"/>
          <w:i/>
          <w:lang w:bidi="sk-SK"/>
        </w:rPr>
        <w:t>Pločicová</w:t>
      </w:r>
      <w:proofErr w:type="spellEnd"/>
    </w:p>
    <w:p w:rsidR="0055546E" w:rsidRPr="001226B1" w:rsidRDefault="0055546E" w:rsidP="0055546E">
      <w:pPr>
        <w:pStyle w:val="Normlnywebov"/>
        <w:jc w:val="both"/>
        <w:rPr>
          <w:rFonts w:ascii="Calibri" w:eastAsia="Calibri" w:hAnsi="Calibri" w:cs="Calibri"/>
          <w:b/>
          <w:lang w:bidi="sk-SK"/>
        </w:rPr>
      </w:pPr>
    </w:p>
    <w:p w:rsidR="0055546E" w:rsidRPr="001226B1" w:rsidRDefault="0055546E" w:rsidP="0055546E">
      <w:pPr>
        <w:jc w:val="both"/>
        <w:rPr>
          <w:b/>
          <w:color w:val="00B050"/>
          <w:sz w:val="24"/>
          <w:szCs w:val="24"/>
        </w:rPr>
      </w:pPr>
      <w:r w:rsidRPr="001226B1">
        <w:rPr>
          <w:b/>
          <w:color w:val="00B050"/>
          <w:sz w:val="24"/>
          <w:szCs w:val="24"/>
        </w:rPr>
        <w:t xml:space="preserve">Odbor </w:t>
      </w:r>
      <w:r>
        <w:rPr>
          <w:b/>
          <w:color w:val="00B050"/>
          <w:sz w:val="24"/>
          <w:szCs w:val="24"/>
        </w:rPr>
        <w:t>17</w:t>
      </w:r>
      <w:r w:rsidRPr="001226B1">
        <w:rPr>
          <w:b/>
          <w:color w:val="00B050"/>
          <w:sz w:val="24"/>
          <w:szCs w:val="24"/>
        </w:rPr>
        <w:t xml:space="preserve"> </w:t>
      </w:r>
      <w:r>
        <w:rPr>
          <w:b/>
          <w:color w:val="00B050"/>
          <w:sz w:val="24"/>
          <w:szCs w:val="24"/>
        </w:rPr>
        <w:t>Pedagogika, psychológia, sociológia</w:t>
      </w:r>
    </w:p>
    <w:p w:rsidR="0055546E" w:rsidRPr="00B52019" w:rsidRDefault="0055546E" w:rsidP="0055546E">
      <w:pPr>
        <w:jc w:val="both"/>
        <w:rPr>
          <w:b/>
          <w:color w:val="00B050"/>
          <w:sz w:val="24"/>
          <w:szCs w:val="24"/>
        </w:rPr>
      </w:pPr>
      <w:r w:rsidRPr="001226B1">
        <w:rPr>
          <w:b/>
          <w:color w:val="00B050"/>
          <w:sz w:val="24"/>
          <w:szCs w:val="24"/>
        </w:rPr>
        <w:t xml:space="preserve"> </w:t>
      </w:r>
    </w:p>
    <w:p w:rsidR="0055546E" w:rsidRDefault="0055546E" w:rsidP="0055546E">
      <w:pPr>
        <w:jc w:val="both"/>
        <w:rPr>
          <w:sz w:val="24"/>
          <w:szCs w:val="24"/>
        </w:rPr>
      </w:pPr>
      <w:r w:rsidRPr="0055546E">
        <w:rPr>
          <w:sz w:val="24"/>
          <w:szCs w:val="24"/>
        </w:rPr>
        <w:t>Práce mapovali aktuálne pro</w:t>
      </w:r>
      <w:r>
        <w:rPr>
          <w:sz w:val="24"/>
          <w:szCs w:val="24"/>
        </w:rPr>
        <w:t>blémy súčasnej mladej generácie (rôzne typy závislostí, psychické zdravie mladých ľudí</w:t>
      </w:r>
      <w:r w:rsidR="00774152">
        <w:rPr>
          <w:sz w:val="24"/>
          <w:szCs w:val="24"/>
        </w:rPr>
        <w:t>,</w:t>
      </w:r>
      <w:bookmarkStart w:id="0" w:name="_GoBack"/>
      <w:bookmarkEnd w:id="0"/>
      <w:r w:rsidR="00501134">
        <w:rPr>
          <w:sz w:val="24"/>
          <w:szCs w:val="24"/>
        </w:rPr>
        <w:t xml:space="preserve"> manipulácia</w:t>
      </w:r>
      <w:r w:rsidR="00B52019">
        <w:rPr>
          <w:sz w:val="24"/>
          <w:szCs w:val="24"/>
        </w:rPr>
        <w:t>.</w:t>
      </w:r>
      <w:r w:rsidR="00501134">
        <w:rPr>
          <w:sz w:val="24"/>
          <w:szCs w:val="24"/>
        </w:rPr>
        <w:t>..</w:t>
      </w:r>
      <w:r>
        <w:rPr>
          <w:sz w:val="24"/>
          <w:szCs w:val="24"/>
        </w:rPr>
        <w:t>)</w:t>
      </w:r>
    </w:p>
    <w:p w:rsidR="00501134" w:rsidRDefault="00501134" w:rsidP="0055546E">
      <w:pPr>
        <w:jc w:val="both"/>
        <w:rPr>
          <w:sz w:val="24"/>
          <w:szCs w:val="24"/>
        </w:rPr>
      </w:pPr>
      <w:r>
        <w:rPr>
          <w:sz w:val="24"/>
          <w:szCs w:val="24"/>
        </w:rPr>
        <w:lastRenderedPageBreak/>
        <w:t>Žiaci používali odborný jazyk a terminológiu, viac však čerpali informácie z internetových zdrojov, ako printových. Adekvátne prepájali teoretické východiská s praktickými výstupmi.</w:t>
      </w:r>
    </w:p>
    <w:p w:rsidR="00501134" w:rsidRDefault="00501134" w:rsidP="0055546E">
      <w:pPr>
        <w:jc w:val="both"/>
        <w:rPr>
          <w:sz w:val="24"/>
          <w:szCs w:val="24"/>
        </w:rPr>
      </w:pPr>
      <w:r>
        <w:rPr>
          <w:sz w:val="24"/>
          <w:szCs w:val="24"/>
        </w:rPr>
        <w:t>Určité nedostatky sme zaznamenali pri formulácii cieľov, výskumných otázok a</w:t>
      </w:r>
      <w:r w:rsidR="00897754">
        <w:rPr>
          <w:sz w:val="24"/>
          <w:szCs w:val="24"/>
        </w:rPr>
        <w:t> </w:t>
      </w:r>
      <w:r>
        <w:rPr>
          <w:sz w:val="24"/>
          <w:szCs w:val="24"/>
        </w:rPr>
        <w:t>interpretácie</w:t>
      </w:r>
      <w:r w:rsidR="00897754">
        <w:rPr>
          <w:sz w:val="24"/>
          <w:szCs w:val="24"/>
        </w:rPr>
        <w:t>,</w:t>
      </w:r>
      <w:r>
        <w:rPr>
          <w:sz w:val="24"/>
          <w:szCs w:val="24"/>
        </w:rPr>
        <w:t xml:space="preserve"> </w:t>
      </w:r>
      <w:r w:rsidR="00897754">
        <w:rPr>
          <w:sz w:val="24"/>
          <w:szCs w:val="24"/>
        </w:rPr>
        <w:t xml:space="preserve">ktoré </w:t>
      </w:r>
      <w:r>
        <w:rPr>
          <w:sz w:val="24"/>
          <w:szCs w:val="24"/>
        </w:rPr>
        <w:t>neboli vždy dôsledné.</w:t>
      </w:r>
    </w:p>
    <w:p w:rsidR="00501134" w:rsidRDefault="00501134" w:rsidP="0055546E">
      <w:pPr>
        <w:jc w:val="both"/>
        <w:rPr>
          <w:sz w:val="24"/>
          <w:szCs w:val="24"/>
        </w:rPr>
      </w:pPr>
      <w:r>
        <w:rPr>
          <w:sz w:val="24"/>
          <w:szCs w:val="24"/>
        </w:rPr>
        <w:t>Takmer všetky práce mali praktické využitie rôzneho charakteru (interaktívna hra, videá, informačné letáky, interaktívne prednášky).</w:t>
      </w:r>
    </w:p>
    <w:p w:rsidR="00501134" w:rsidRDefault="00501134" w:rsidP="0055546E">
      <w:pPr>
        <w:jc w:val="both"/>
        <w:rPr>
          <w:sz w:val="24"/>
          <w:szCs w:val="24"/>
        </w:rPr>
      </w:pPr>
      <w:r>
        <w:rPr>
          <w:sz w:val="24"/>
          <w:szCs w:val="24"/>
        </w:rPr>
        <w:t xml:space="preserve">Práce boli prezentované kultivovane a pútavo. Súťažiaci </w:t>
      </w:r>
      <w:r w:rsidR="00897754">
        <w:rPr>
          <w:sz w:val="24"/>
          <w:szCs w:val="24"/>
        </w:rPr>
        <w:t>k</w:t>
      </w:r>
      <w:r>
        <w:rPr>
          <w:sz w:val="24"/>
          <w:szCs w:val="24"/>
        </w:rPr>
        <w:t>ládli interaktívne otázky</w:t>
      </w:r>
      <w:r w:rsidR="00897754">
        <w:rPr>
          <w:sz w:val="24"/>
          <w:szCs w:val="24"/>
        </w:rPr>
        <w:t xml:space="preserve"> pri každej prezentácii.</w:t>
      </w:r>
    </w:p>
    <w:p w:rsidR="00501134" w:rsidRPr="0055546E" w:rsidRDefault="00501134" w:rsidP="0055546E">
      <w:pPr>
        <w:jc w:val="both"/>
        <w:rPr>
          <w:sz w:val="24"/>
          <w:szCs w:val="24"/>
        </w:rPr>
      </w:pPr>
    </w:p>
    <w:p w:rsidR="008806E0" w:rsidRDefault="0055546E" w:rsidP="0055546E">
      <w:pPr>
        <w:pStyle w:val="Normlnywebov"/>
        <w:jc w:val="both"/>
        <w:rPr>
          <w:rFonts w:ascii="Calibri" w:eastAsia="Calibri" w:hAnsi="Calibri" w:cs="Calibri"/>
          <w:b/>
          <w:lang w:bidi="sk-SK"/>
        </w:rPr>
      </w:pPr>
      <w:r w:rsidRPr="001226B1">
        <w:rPr>
          <w:rFonts w:ascii="Calibri" w:eastAsia="Calibri" w:hAnsi="Calibri" w:cs="Calibri"/>
          <w:b/>
          <w:lang w:bidi="sk-SK"/>
        </w:rPr>
        <w:t xml:space="preserve">Predseda odbornej komisie: </w:t>
      </w:r>
    </w:p>
    <w:p w:rsidR="0055546E" w:rsidRPr="008806E0" w:rsidRDefault="00897754" w:rsidP="0055546E">
      <w:pPr>
        <w:pStyle w:val="Normlnywebov"/>
        <w:jc w:val="both"/>
        <w:rPr>
          <w:rFonts w:ascii="Calibri" w:eastAsia="Calibri" w:hAnsi="Calibri" w:cs="Calibri"/>
          <w:i/>
          <w:lang w:bidi="sk-SK"/>
        </w:rPr>
      </w:pPr>
      <w:r>
        <w:rPr>
          <w:rFonts w:ascii="Calibri" w:eastAsia="Calibri" w:hAnsi="Calibri" w:cs="Calibri"/>
          <w:i/>
          <w:lang w:bidi="sk-SK"/>
        </w:rPr>
        <w:t>PaedDr. Jana Štefániková</w:t>
      </w:r>
    </w:p>
    <w:p w:rsidR="0055546E" w:rsidRPr="001226B1" w:rsidRDefault="0055546E" w:rsidP="0055546E">
      <w:pPr>
        <w:pStyle w:val="Normlnywebov"/>
        <w:jc w:val="both"/>
        <w:rPr>
          <w:rFonts w:ascii="Calibri" w:eastAsia="Calibri" w:hAnsi="Calibri" w:cs="Calibri"/>
          <w:b/>
          <w:lang w:bidi="sk-SK"/>
        </w:rPr>
      </w:pPr>
      <w:r w:rsidRPr="001226B1">
        <w:rPr>
          <w:rFonts w:ascii="Calibri" w:eastAsia="Calibri" w:hAnsi="Calibri" w:cs="Calibri"/>
          <w:b/>
          <w:lang w:bidi="sk-SK"/>
        </w:rPr>
        <w:t xml:space="preserve">Členovia OHK: </w:t>
      </w:r>
    </w:p>
    <w:p w:rsidR="00E76773" w:rsidRPr="008806E0" w:rsidRDefault="00897754" w:rsidP="00A67F0F">
      <w:pPr>
        <w:rPr>
          <w:i/>
          <w:sz w:val="24"/>
          <w:szCs w:val="24"/>
        </w:rPr>
      </w:pPr>
      <w:r>
        <w:rPr>
          <w:i/>
          <w:sz w:val="24"/>
          <w:szCs w:val="24"/>
        </w:rPr>
        <w:t xml:space="preserve">PaedDr. Jana </w:t>
      </w:r>
      <w:proofErr w:type="spellStart"/>
      <w:r>
        <w:rPr>
          <w:i/>
          <w:sz w:val="24"/>
          <w:szCs w:val="24"/>
        </w:rPr>
        <w:t>Stehlíková</w:t>
      </w:r>
      <w:proofErr w:type="spellEnd"/>
      <w:r w:rsidR="008806E0" w:rsidRPr="008806E0">
        <w:rPr>
          <w:i/>
          <w:sz w:val="24"/>
          <w:szCs w:val="24"/>
        </w:rPr>
        <w:t xml:space="preserve">, Mgr. Tamara </w:t>
      </w:r>
      <w:proofErr w:type="spellStart"/>
      <w:r w:rsidR="008806E0" w:rsidRPr="008806E0">
        <w:rPr>
          <w:i/>
          <w:sz w:val="24"/>
          <w:szCs w:val="24"/>
        </w:rPr>
        <w:t>Hézselyová</w:t>
      </w:r>
      <w:proofErr w:type="spellEnd"/>
    </w:p>
    <w:sectPr w:rsidR="00E76773" w:rsidRPr="008806E0" w:rsidSect="00CB1816">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52"/>
    <w:rsid w:val="00001976"/>
    <w:rsid w:val="00033B8F"/>
    <w:rsid w:val="001226B1"/>
    <w:rsid w:val="00123F49"/>
    <w:rsid w:val="00141298"/>
    <w:rsid w:val="00184FAE"/>
    <w:rsid w:val="001A48EE"/>
    <w:rsid w:val="002406DC"/>
    <w:rsid w:val="00252335"/>
    <w:rsid w:val="0026394E"/>
    <w:rsid w:val="003158B6"/>
    <w:rsid w:val="0036075C"/>
    <w:rsid w:val="003607A6"/>
    <w:rsid w:val="004444A3"/>
    <w:rsid w:val="00474288"/>
    <w:rsid w:val="00475647"/>
    <w:rsid w:val="004D414C"/>
    <w:rsid w:val="00501134"/>
    <w:rsid w:val="0055546E"/>
    <w:rsid w:val="00567F35"/>
    <w:rsid w:val="005E3E9A"/>
    <w:rsid w:val="00641B3A"/>
    <w:rsid w:val="0067288D"/>
    <w:rsid w:val="00675A0A"/>
    <w:rsid w:val="0068356C"/>
    <w:rsid w:val="00696BA4"/>
    <w:rsid w:val="006D688F"/>
    <w:rsid w:val="006E3077"/>
    <w:rsid w:val="00774152"/>
    <w:rsid w:val="00780912"/>
    <w:rsid w:val="007D4F15"/>
    <w:rsid w:val="007E1C61"/>
    <w:rsid w:val="0086638E"/>
    <w:rsid w:val="008806E0"/>
    <w:rsid w:val="00880A90"/>
    <w:rsid w:val="00886D8D"/>
    <w:rsid w:val="00897754"/>
    <w:rsid w:val="008A3DA4"/>
    <w:rsid w:val="008B4167"/>
    <w:rsid w:val="008C6C69"/>
    <w:rsid w:val="008E3EA2"/>
    <w:rsid w:val="0090035C"/>
    <w:rsid w:val="00911D11"/>
    <w:rsid w:val="009343F7"/>
    <w:rsid w:val="0094087A"/>
    <w:rsid w:val="009E560D"/>
    <w:rsid w:val="00A22B86"/>
    <w:rsid w:val="00A52E67"/>
    <w:rsid w:val="00A67F0F"/>
    <w:rsid w:val="00A87CA5"/>
    <w:rsid w:val="00A911F1"/>
    <w:rsid w:val="00B0632C"/>
    <w:rsid w:val="00B23CE1"/>
    <w:rsid w:val="00B52019"/>
    <w:rsid w:val="00B80881"/>
    <w:rsid w:val="00B81C28"/>
    <w:rsid w:val="00B96B39"/>
    <w:rsid w:val="00B9797B"/>
    <w:rsid w:val="00BF0C54"/>
    <w:rsid w:val="00C4288C"/>
    <w:rsid w:val="00CB1816"/>
    <w:rsid w:val="00CC3E26"/>
    <w:rsid w:val="00CE2F17"/>
    <w:rsid w:val="00D24B90"/>
    <w:rsid w:val="00D53852"/>
    <w:rsid w:val="00DE64C0"/>
    <w:rsid w:val="00E17589"/>
    <w:rsid w:val="00E57878"/>
    <w:rsid w:val="00E76773"/>
    <w:rsid w:val="00E81D88"/>
    <w:rsid w:val="00F62470"/>
    <w:rsid w:val="00F66B24"/>
    <w:rsid w:val="00F73F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C05B8-19A5-4816-BFA6-CFBCC8E3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53852"/>
    <w:pPr>
      <w:widowControl w:val="0"/>
      <w:autoSpaceDE w:val="0"/>
      <w:autoSpaceDN w:val="0"/>
      <w:spacing w:after="0" w:line="240" w:lineRule="auto"/>
    </w:pPr>
    <w:rPr>
      <w:rFonts w:ascii="Calibri" w:eastAsia="Calibri" w:hAnsi="Calibri" w:cs="Calibri"/>
      <w:lang w:eastAsia="sk-SK" w:bidi="sk-SK"/>
    </w:rPr>
  </w:style>
  <w:style w:type="paragraph" w:styleId="Nadpis4">
    <w:name w:val="heading 4"/>
    <w:basedOn w:val="Normlny"/>
    <w:link w:val="Nadpis4Char"/>
    <w:uiPriority w:val="1"/>
    <w:semiHidden/>
    <w:unhideWhenUsed/>
    <w:qFormat/>
    <w:rsid w:val="00D53852"/>
    <w:pPr>
      <w:spacing w:before="51"/>
      <w:ind w:left="4385"/>
      <w:outlineLvl w:val="3"/>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1"/>
    <w:semiHidden/>
    <w:rsid w:val="00D53852"/>
    <w:rPr>
      <w:rFonts w:ascii="Calibri" w:eastAsia="Calibri" w:hAnsi="Calibri" w:cs="Calibri"/>
      <w:b/>
      <w:bCs/>
      <w:sz w:val="24"/>
      <w:szCs w:val="24"/>
      <w:lang w:eastAsia="sk-SK" w:bidi="sk-SK"/>
    </w:rPr>
  </w:style>
  <w:style w:type="paragraph" w:styleId="Zkladntext">
    <w:name w:val="Body Text"/>
    <w:basedOn w:val="Normlny"/>
    <w:link w:val="ZkladntextChar"/>
    <w:uiPriority w:val="1"/>
    <w:unhideWhenUsed/>
    <w:qFormat/>
    <w:rsid w:val="00D53852"/>
    <w:rPr>
      <w:sz w:val="24"/>
      <w:szCs w:val="24"/>
    </w:rPr>
  </w:style>
  <w:style w:type="character" w:customStyle="1" w:styleId="ZkladntextChar">
    <w:name w:val="Základný text Char"/>
    <w:basedOn w:val="Predvolenpsmoodseku"/>
    <w:link w:val="Zkladntext"/>
    <w:uiPriority w:val="1"/>
    <w:rsid w:val="00D53852"/>
    <w:rPr>
      <w:rFonts w:ascii="Calibri" w:eastAsia="Calibri" w:hAnsi="Calibri" w:cs="Calibri"/>
      <w:sz w:val="24"/>
      <w:szCs w:val="24"/>
      <w:lang w:eastAsia="sk-SK" w:bidi="sk-SK"/>
    </w:rPr>
  </w:style>
  <w:style w:type="paragraph" w:styleId="Normlnywebov">
    <w:name w:val="Normal (Web)"/>
    <w:basedOn w:val="Normlny"/>
    <w:uiPriority w:val="99"/>
    <w:unhideWhenUsed/>
    <w:rsid w:val="00033B8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88752">
      <w:bodyDiv w:val="1"/>
      <w:marLeft w:val="0"/>
      <w:marRight w:val="0"/>
      <w:marTop w:val="0"/>
      <w:marBottom w:val="0"/>
      <w:divBdr>
        <w:top w:val="none" w:sz="0" w:space="0" w:color="auto"/>
        <w:left w:val="none" w:sz="0" w:space="0" w:color="auto"/>
        <w:bottom w:val="none" w:sz="0" w:space="0" w:color="auto"/>
        <w:right w:val="none" w:sz="0" w:space="0" w:color="auto"/>
      </w:divBdr>
    </w:div>
    <w:div w:id="525337329">
      <w:bodyDiv w:val="1"/>
      <w:marLeft w:val="0"/>
      <w:marRight w:val="0"/>
      <w:marTop w:val="0"/>
      <w:marBottom w:val="0"/>
      <w:divBdr>
        <w:top w:val="none" w:sz="0" w:space="0" w:color="auto"/>
        <w:left w:val="none" w:sz="0" w:space="0" w:color="auto"/>
        <w:bottom w:val="none" w:sz="0" w:space="0" w:color="auto"/>
        <w:right w:val="none" w:sz="0" w:space="0" w:color="auto"/>
      </w:divBdr>
    </w:div>
    <w:div w:id="1010327674">
      <w:bodyDiv w:val="1"/>
      <w:marLeft w:val="0"/>
      <w:marRight w:val="0"/>
      <w:marTop w:val="0"/>
      <w:marBottom w:val="0"/>
      <w:divBdr>
        <w:top w:val="none" w:sz="0" w:space="0" w:color="auto"/>
        <w:left w:val="none" w:sz="0" w:space="0" w:color="auto"/>
        <w:bottom w:val="none" w:sz="0" w:space="0" w:color="auto"/>
        <w:right w:val="none" w:sz="0" w:space="0" w:color="auto"/>
      </w:divBdr>
    </w:div>
    <w:div w:id="1170363965">
      <w:bodyDiv w:val="1"/>
      <w:marLeft w:val="0"/>
      <w:marRight w:val="0"/>
      <w:marTop w:val="0"/>
      <w:marBottom w:val="0"/>
      <w:divBdr>
        <w:top w:val="none" w:sz="0" w:space="0" w:color="auto"/>
        <w:left w:val="none" w:sz="0" w:space="0" w:color="auto"/>
        <w:bottom w:val="none" w:sz="0" w:space="0" w:color="auto"/>
        <w:right w:val="none" w:sz="0" w:space="0" w:color="auto"/>
      </w:divBdr>
    </w:div>
    <w:div w:id="1359355428">
      <w:bodyDiv w:val="1"/>
      <w:marLeft w:val="0"/>
      <w:marRight w:val="0"/>
      <w:marTop w:val="0"/>
      <w:marBottom w:val="0"/>
      <w:divBdr>
        <w:top w:val="none" w:sz="0" w:space="0" w:color="auto"/>
        <w:left w:val="none" w:sz="0" w:space="0" w:color="auto"/>
        <w:bottom w:val="none" w:sz="0" w:space="0" w:color="auto"/>
        <w:right w:val="none" w:sz="0" w:space="0" w:color="auto"/>
      </w:divBdr>
    </w:div>
    <w:div w:id="1835293986">
      <w:bodyDiv w:val="1"/>
      <w:marLeft w:val="0"/>
      <w:marRight w:val="0"/>
      <w:marTop w:val="0"/>
      <w:marBottom w:val="0"/>
      <w:divBdr>
        <w:top w:val="none" w:sz="0" w:space="0" w:color="auto"/>
        <w:left w:val="none" w:sz="0" w:space="0" w:color="auto"/>
        <w:bottom w:val="none" w:sz="0" w:space="0" w:color="auto"/>
        <w:right w:val="none" w:sz="0" w:space="0" w:color="auto"/>
      </w:divBdr>
    </w:div>
    <w:div w:id="19967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2306</Words>
  <Characters>13147</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Púchovská Vlasta, Ing.</dc:creator>
  <cp:keywords/>
  <dc:description/>
  <cp:lastModifiedBy>Mgr. Andrea Pomajbová</cp:lastModifiedBy>
  <cp:revision>3</cp:revision>
  <dcterms:created xsi:type="dcterms:W3CDTF">2024-05-27T09:10:00Z</dcterms:created>
  <dcterms:modified xsi:type="dcterms:W3CDTF">2024-05-27T09:29:00Z</dcterms:modified>
</cp:coreProperties>
</file>